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DE87" w14:textId="77777777" w:rsidR="00EF1D49" w:rsidRPr="001C45B6" w:rsidRDefault="00EF1D49" w:rsidP="00DC6C5A">
      <w:pPr>
        <w:pStyle w:val="15"/>
        <w:spacing w:line="276" w:lineRule="auto"/>
        <w:jc w:val="center"/>
        <w:rPr>
          <w:color w:val="000000" w:themeColor="text1"/>
          <w:szCs w:val="24"/>
        </w:rPr>
      </w:pPr>
    </w:p>
    <w:p w14:paraId="26F0D6C2" w14:textId="77777777" w:rsidR="002403BB" w:rsidRPr="001C45B6" w:rsidRDefault="002403BB" w:rsidP="00DC6C5A">
      <w:pPr>
        <w:pStyle w:val="15"/>
        <w:spacing w:line="276" w:lineRule="auto"/>
        <w:jc w:val="center"/>
        <w:rPr>
          <w:color w:val="000000" w:themeColor="text1"/>
          <w:szCs w:val="24"/>
        </w:rPr>
      </w:pPr>
    </w:p>
    <w:p w14:paraId="006B91BE" w14:textId="77777777" w:rsidR="002403BB" w:rsidRPr="001C45B6" w:rsidRDefault="002403BB" w:rsidP="00DC6C5A">
      <w:pPr>
        <w:pStyle w:val="15"/>
        <w:spacing w:line="276" w:lineRule="auto"/>
        <w:jc w:val="center"/>
        <w:rPr>
          <w:color w:val="000000" w:themeColor="text1"/>
          <w:szCs w:val="24"/>
        </w:rPr>
      </w:pPr>
    </w:p>
    <w:p w14:paraId="39C2E184" w14:textId="77777777" w:rsidR="00C819E7" w:rsidRPr="001C45B6" w:rsidRDefault="00C819E7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04526757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68532023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5804CD02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4B39ADF4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7ED33683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07DF4DBC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noProof/>
          <w:color w:val="000000" w:themeColor="text1"/>
          <w:szCs w:val="20"/>
        </w:rPr>
      </w:pPr>
    </w:p>
    <w:p w14:paraId="1CB5C871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04D751CC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5369C22B" w14:textId="77777777" w:rsidR="000712AB" w:rsidRPr="001C45B6" w:rsidRDefault="000712AB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1B4ADB44" w14:textId="77777777" w:rsidR="008B5848" w:rsidRPr="001C45B6" w:rsidRDefault="008B5848" w:rsidP="008B5848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40"/>
          <w:szCs w:val="32"/>
        </w:rPr>
      </w:pPr>
      <w:r w:rsidRPr="001C45B6">
        <w:rPr>
          <w:rFonts w:ascii="Times New Roman" w:hAnsi="Times New Roman"/>
          <w:b/>
          <w:color w:val="000000" w:themeColor="text1"/>
          <w:sz w:val="40"/>
          <w:szCs w:val="32"/>
        </w:rPr>
        <w:t xml:space="preserve">СХЕМА </w:t>
      </w:r>
    </w:p>
    <w:p w14:paraId="21CA8BE8" w14:textId="77777777" w:rsidR="008B5848" w:rsidRPr="001C45B6" w:rsidRDefault="008B5848" w:rsidP="008B5848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40"/>
          <w:szCs w:val="32"/>
        </w:rPr>
      </w:pPr>
      <w:r w:rsidRPr="001C45B6">
        <w:rPr>
          <w:rFonts w:ascii="Times New Roman" w:hAnsi="Times New Roman"/>
          <w:b/>
          <w:color w:val="000000" w:themeColor="text1"/>
          <w:sz w:val="40"/>
          <w:szCs w:val="32"/>
        </w:rPr>
        <w:t xml:space="preserve">ВОДОСНАБЖЕНИЯ И ВОДООТВЕДЕНИЯ </w:t>
      </w:r>
    </w:p>
    <w:p w14:paraId="726612B4" w14:textId="77777777" w:rsidR="001C3810" w:rsidRPr="001C45B6" w:rsidRDefault="008B5848" w:rsidP="008B5848">
      <w:pPr>
        <w:pStyle w:val="70"/>
        <w:jc w:val="center"/>
        <w:rPr>
          <w:b/>
          <w:color w:val="000000" w:themeColor="text1"/>
          <w:sz w:val="40"/>
          <w:szCs w:val="40"/>
        </w:rPr>
      </w:pPr>
      <w:r w:rsidRPr="001C45B6">
        <w:rPr>
          <w:b/>
          <w:color w:val="000000" w:themeColor="text1"/>
          <w:sz w:val="40"/>
          <w:szCs w:val="40"/>
        </w:rPr>
        <w:t xml:space="preserve">Ульяновского городского поселения </w:t>
      </w:r>
    </w:p>
    <w:p w14:paraId="2969E207" w14:textId="77777777" w:rsidR="001C45B6" w:rsidRPr="001C45B6" w:rsidRDefault="008B5848" w:rsidP="008B5848">
      <w:pPr>
        <w:pStyle w:val="70"/>
        <w:jc w:val="center"/>
        <w:rPr>
          <w:b/>
          <w:color w:val="000000" w:themeColor="text1"/>
          <w:sz w:val="40"/>
          <w:szCs w:val="40"/>
        </w:rPr>
      </w:pPr>
      <w:r w:rsidRPr="001C45B6">
        <w:rPr>
          <w:b/>
          <w:color w:val="000000" w:themeColor="text1"/>
          <w:sz w:val="40"/>
          <w:szCs w:val="40"/>
        </w:rPr>
        <w:t xml:space="preserve">Тосненского муниципального района Ленинградской области </w:t>
      </w:r>
    </w:p>
    <w:p w14:paraId="50E871E9" w14:textId="086F1AF5" w:rsidR="008B5848" w:rsidRPr="001C45B6" w:rsidRDefault="008B5848" w:rsidP="008B5848">
      <w:pPr>
        <w:pStyle w:val="70"/>
        <w:jc w:val="center"/>
        <w:rPr>
          <w:b/>
          <w:color w:val="000000" w:themeColor="text1"/>
          <w:sz w:val="40"/>
          <w:szCs w:val="40"/>
        </w:rPr>
      </w:pPr>
      <w:r w:rsidRPr="001C45B6">
        <w:rPr>
          <w:b/>
          <w:color w:val="000000" w:themeColor="text1"/>
          <w:sz w:val="40"/>
          <w:szCs w:val="40"/>
        </w:rPr>
        <w:t xml:space="preserve">на период до 2036 года </w:t>
      </w:r>
    </w:p>
    <w:p w14:paraId="0066CE7E" w14:textId="77777777" w:rsidR="008B5848" w:rsidRPr="001C45B6" w:rsidRDefault="008B5848" w:rsidP="008B5848">
      <w:pPr>
        <w:spacing w:line="276" w:lineRule="auto"/>
        <w:ind w:right="-1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C45B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(актуализация по состоянию на 2025 год)</w:t>
      </w:r>
    </w:p>
    <w:p w14:paraId="030C58E5" w14:textId="77777777" w:rsidR="008D400F" w:rsidRPr="001C45B6" w:rsidRDefault="008D400F" w:rsidP="00F97CEC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14:paraId="0BBB079D" w14:textId="77777777" w:rsidR="008D400F" w:rsidRPr="001C45B6" w:rsidRDefault="008D400F" w:rsidP="008D400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11FB94A" w14:textId="77777777" w:rsidR="00C819E7" w:rsidRPr="001C45B6" w:rsidRDefault="00C819E7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</w:p>
    <w:p w14:paraId="5914065D" w14:textId="77777777" w:rsidR="008F6D69" w:rsidRPr="001C45B6" w:rsidRDefault="008F6D69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70450200" w14:textId="77777777" w:rsidR="008F6D69" w:rsidRPr="001C45B6" w:rsidRDefault="008F6D69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226AA4DA" w14:textId="77777777" w:rsidR="008F6D69" w:rsidRPr="001C45B6" w:rsidRDefault="008F6D69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7042F391" w14:textId="77777777" w:rsidR="008F6D69" w:rsidRPr="001C45B6" w:rsidRDefault="008F6D69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5387009A" w14:textId="77777777" w:rsidR="00CA13F4" w:rsidRPr="001C45B6" w:rsidRDefault="00CA13F4" w:rsidP="00DC6C5A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7D2F08C1" w14:textId="77777777" w:rsidR="000A1084" w:rsidRPr="001C45B6" w:rsidRDefault="000A1084" w:rsidP="000A1084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6FDB23" w14:textId="77777777" w:rsidR="000A1084" w:rsidRPr="001C45B6" w:rsidRDefault="000A1084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  <w:r w:rsidRPr="001C45B6">
        <w:rPr>
          <w:rFonts w:ascii="Times New Roman" w:hAnsi="Times New Roman"/>
          <w:color w:val="000000" w:themeColor="text1"/>
          <w:sz w:val="28"/>
          <w:szCs w:val="28"/>
        </w:rPr>
        <w:t>Исполнитель:</w:t>
      </w:r>
    </w:p>
    <w:p w14:paraId="2E368D7B" w14:textId="77777777" w:rsidR="000A1084" w:rsidRPr="001C45B6" w:rsidRDefault="000A1084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  <w:r w:rsidRPr="001C45B6">
        <w:rPr>
          <w:rFonts w:ascii="Times New Roman" w:hAnsi="Times New Roman"/>
          <w:color w:val="000000" w:themeColor="text1"/>
          <w:sz w:val="28"/>
          <w:szCs w:val="28"/>
        </w:rPr>
        <w:t>ООО «</w:t>
      </w:r>
      <w:proofErr w:type="spellStart"/>
      <w:r w:rsidRPr="001C45B6">
        <w:rPr>
          <w:rFonts w:ascii="Times New Roman" w:hAnsi="Times New Roman"/>
          <w:color w:val="000000" w:themeColor="text1"/>
          <w:sz w:val="28"/>
          <w:szCs w:val="28"/>
        </w:rPr>
        <w:t>СибЭнергоСбережение</w:t>
      </w:r>
      <w:proofErr w:type="spellEnd"/>
      <w:r w:rsidRPr="001C45B6">
        <w:rPr>
          <w:rFonts w:ascii="Times New Roman" w:hAnsi="Times New Roman"/>
          <w:color w:val="000000" w:themeColor="text1"/>
          <w:sz w:val="28"/>
          <w:szCs w:val="28"/>
        </w:rPr>
        <w:t xml:space="preserve"> 2030»</w:t>
      </w:r>
    </w:p>
    <w:p w14:paraId="7DDE7142" w14:textId="77777777" w:rsidR="000A1084" w:rsidRPr="001C45B6" w:rsidRDefault="000A1084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  <w:r w:rsidRPr="001C45B6">
        <w:rPr>
          <w:rFonts w:ascii="Times New Roman" w:hAnsi="Times New Roman"/>
          <w:color w:val="000000" w:themeColor="text1"/>
          <w:sz w:val="28"/>
          <w:szCs w:val="28"/>
        </w:rPr>
        <w:t>Директор______________/А.А. Веретенников/</w:t>
      </w:r>
    </w:p>
    <w:p w14:paraId="59ABFF6A" w14:textId="06185186" w:rsidR="008C426D" w:rsidRPr="00CC1BB9" w:rsidRDefault="008C426D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6DFC2DE3" w14:textId="75B201A8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8F67B53" w14:textId="32E5EB35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397D11BE" w14:textId="0E1E766D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1B1E341" w14:textId="6067FC2B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1041E95F" w14:textId="4BA29CA1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385FB264" w14:textId="4A4B815E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DAEC139" w14:textId="77777777" w:rsidR="001C45B6" w:rsidRPr="00CC1BB9" w:rsidRDefault="001C45B6" w:rsidP="000A1084">
      <w:pPr>
        <w:widowContro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36726AE3" w14:textId="77777777" w:rsidR="000A1084" w:rsidRPr="001C45B6" w:rsidRDefault="000A1084" w:rsidP="000A1084">
      <w:pPr>
        <w:rPr>
          <w:rFonts w:ascii="Times New Roman" w:hAnsi="Times New Roman"/>
          <w:color w:val="000000" w:themeColor="text1"/>
        </w:rPr>
      </w:pPr>
    </w:p>
    <w:p w14:paraId="5E7B5716" w14:textId="77777777" w:rsidR="000A1084" w:rsidRPr="001C45B6" w:rsidRDefault="00C15BC5" w:rsidP="00491AA0">
      <w:pPr>
        <w:pStyle w:val="ab"/>
        <w:spacing w:line="276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C99FD" wp14:editId="44DF82CB">
                <wp:simplePos x="0" y="0"/>
                <wp:positionH relativeFrom="column">
                  <wp:posOffset>5318760</wp:posOffset>
                </wp:positionH>
                <wp:positionV relativeFrom="paragraph">
                  <wp:posOffset>124633</wp:posOffset>
                </wp:positionV>
                <wp:extent cx="1201479" cy="754911"/>
                <wp:effectExtent l="0" t="0" r="1778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9" cy="754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6DB66" id="Прямоугольник 4" o:spid="_x0000_s1026" style="position:absolute;margin-left:418.8pt;margin-top:9.8pt;width:94.6pt;height:5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" fillcolor="white [3212]" strokecolor="white [3212]" strokeweight="2pt"/>
            </w:pict>
          </mc:Fallback>
        </mc:AlternateContent>
      </w:r>
      <w:r w:rsidR="00B768E1" w:rsidRPr="001C45B6">
        <w:rPr>
          <w:rFonts w:ascii="Times New Roman" w:hAnsi="Times New Roman"/>
          <w:color w:val="000000" w:themeColor="text1"/>
          <w:sz w:val="24"/>
        </w:rPr>
        <w:t>Красноярск, 2025</w:t>
      </w:r>
    </w:p>
    <w:sdt>
      <w:sdtPr>
        <w:rPr>
          <w:rFonts w:ascii="Verdana" w:hAnsi="Verdana"/>
          <w:b w:val="0"/>
          <w:bCs w:val="0"/>
          <w:color w:val="000000" w:themeColor="text1"/>
          <w:sz w:val="22"/>
          <w:szCs w:val="22"/>
        </w:rPr>
        <w:id w:val="-1495563292"/>
        <w:docPartObj>
          <w:docPartGallery w:val="Table of Contents"/>
          <w:docPartUnique/>
        </w:docPartObj>
      </w:sdtPr>
      <w:sdtContent>
        <w:p w14:paraId="06259E2D" w14:textId="548D7FD6" w:rsidR="001C45B6" w:rsidRPr="001C45B6" w:rsidRDefault="001C45B6">
          <w:pPr>
            <w:pStyle w:val="af1"/>
            <w:rPr>
              <w:color w:val="000000" w:themeColor="text1"/>
              <w:sz w:val="22"/>
              <w:szCs w:val="22"/>
            </w:rPr>
          </w:pPr>
          <w:r w:rsidRPr="001C45B6">
            <w:rPr>
              <w:color w:val="000000" w:themeColor="text1"/>
              <w:sz w:val="22"/>
              <w:szCs w:val="22"/>
            </w:rPr>
            <w:t>Оглавление</w:t>
          </w:r>
        </w:p>
        <w:p w14:paraId="410497BE" w14:textId="772AF3BB" w:rsidR="001C45B6" w:rsidRPr="001C45B6" w:rsidRDefault="001C45B6">
          <w:pPr>
            <w:pStyle w:val="13"/>
            <w:rPr>
              <w:rFonts w:eastAsiaTheme="minorEastAsia"/>
              <w:noProof/>
              <w:color w:val="000000" w:themeColor="text1"/>
              <w:sz w:val="22"/>
            </w:rPr>
          </w:pPr>
          <w:r w:rsidRPr="001C45B6">
            <w:rPr>
              <w:b/>
              <w:bCs/>
              <w:color w:val="000000" w:themeColor="text1"/>
              <w:sz w:val="22"/>
            </w:rPr>
            <w:fldChar w:fldCharType="begin"/>
          </w:r>
          <w:r w:rsidRPr="001C45B6">
            <w:rPr>
              <w:b/>
              <w:bCs/>
              <w:color w:val="000000" w:themeColor="text1"/>
              <w:sz w:val="22"/>
            </w:rPr>
            <w:instrText xml:space="preserve"> TOC \o "1-3" \h \z \u </w:instrText>
          </w:r>
          <w:r w:rsidRPr="001C45B6">
            <w:rPr>
              <w:b/>
              <w:bCs/>
              <w:color w:val="000000" w:themeColor="text1"/>
              <w:sz w:val="22"/>
            </w:rPr>
            <w:fldChar w:fldCharType="separate"/>
          </w:r>
          <w:hyperlink w:anchor="_Toc206426423" w:history="1">
            <w:r w:rsidRPr="001C45B6">
              <w:rPr>
                <w:rStyle w:val="af2"/>
                <w:noProof/>
                <w:color w:val="000000" w:themeColor="text1"/>
                <w:sz w:val="22"/>
              </w:rPr>
              <w:t>ОБЩИЕ ПОЛОЖЕНИЯ</w:t>
            </w:r>
            <w:r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_Toc206426423 \h </w:instrText>
            </w:r>
            <w:r w:rsidRPr="001C45B6">
              <w:rPr>
                <w:noProof/>
                <w:webHidden/>
                <w:color w:val="000000" w:themeColor="text1"/>
                <w:sz w:val="22"/>
              </w:rPr>
            </w:r>
            <w:r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8</w:t>
            </w:r>
            <w:r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83E3B1F" w14:textId="0704FADE" w:rsidR="001C45B6" w:rsidRPr="001C45B6" w:rsidRDefault="004F6B69">
          <w:pPr>
            <w:pStyle w:val="13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ГЛАВА 1. СХЕМА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66F1211" w14:textId="054545D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 ТЕХНИКО-ЭКОНОМИЧЕСКОЕ СОСТОЯНИЕ ЦЕНТРАЛИЗОВАННЫХ СИСТЕМ ВОДОСНАБЖЕНИЯ ПОСЕЛЕНИЯ, МУНИЦИПАЛЬНОГО ОКРУГА, ГОРОДСКОГО ОКРУГА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E14EF0A" w14:textId="4FABE62B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1.1.1. Описание системы и структуры водоснабжения поселения, муниципального округа, городского округа и деление территории поселения, муниципального округа, городского округа на эксплуатационные зоны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4233CCE" w14:textId="62301132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1.1.2. Описание территорий поселения, муниципального округа, городского округа, не охваченных централизованными системами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6E09370" w14:textId="3E68B3E2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084F90A" w14:textId="42C05FF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2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 Описание результатов технического обследования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_Toc206426429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852EE2A" w14:textId="272F3D7B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1.1.4.1. Описание состояния существующих источников водоснабжения и водозаборных сооружений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087B2EC" w14:textId="3D0104E2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1.1.4.2.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0E7F6A2" w14:textId="0CD4259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1.1.4.3. 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DED51BB" w14:textId="58DA3CC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1.1.4.4.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18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4656B91" w14:textId="5FE8720D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1.1.4.5. Описание существующих технических и технологических проблем, возникающих при водоснабжении поселений, муниципальных округов,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1DC8FE9" w14:textId="1B8CABE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1.1.4.6.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589CFC3" w14:textId="400D1221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1.1.5.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2F437E5" w14:textId="70CE94A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1.1.6.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E110DAD" w14:textId="1EA35B6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1.2. НАПРАВЛЕНИЯ РАЗВИТИЯ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F469C9D" w14:textId="2B4FF91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3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1.2.1. Основные направления, принципы, задачи и плановые значения показателей развития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_Toc206426439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2F2F9B1" w14:textId="58A10C4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1.2.2. Различные сценарии развития централизованных систем водоснабжения в зависимости от различных сценариев развития поселений, муниципальных округов, городских округов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E61E027" w14:textId="4771430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 БАЛАНС ВОДОСНАБЖЕНИЯ И ПОТРЕБЛЕНИЯ ГОРЯЧЕЙ, ПИТЬЕВОЙ И ТЕХНИЧЕСКОЙ ВОДЫ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BE124E4" w14:textId="5DE5B8A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1.3.1.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75107E2" w14:textId="0CB78AC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1.3.2. Территориальный баланс подачи горячей, питьевой и технической воды по технологическим зонам водоснабжения (годовой и в сутки максимального водопотребления)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AA846C4" w14:textId="27A370B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1.3.3.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поселений, муниципальных округов и городских округов (пожаротушение, полив и др.)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28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4AF82A0" w14:textId="4C94744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1.3.4.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C332186" w14:textId="44E7A35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1.3.5. Описание существующей системы коммерческого учета горячей, питьевой, технической воды и планов по установке приборов учета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099CCA7" w14:textId="5CF5AB2D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1.3.6. Анализ резервов и дефицитов производственных мощностей системы водоснабжения поселения, муниципального округа, городского округа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74CD445" w14:textId="4BADB50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1.3.7. Прогнозные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состава, и структуры застройки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9783E58" w14:textId="5F403DBB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4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1.3.8.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_Toc206426449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4FCA9A8" w14:textId="44C717E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1.3.9. Сведения о фактическом и ожидаемом потреблении горячей, питьевой и технической воды (годовое, среднесуточное, максимальное суточное)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C057D41" w14:textId="1E944CF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1.3.10. Описание территориальной структуры потребления горячей, питьевой и технической воды, которую следует определять по отчетам организаций, осуществляющих водоснабжение, с разбивкой по технологическим зонам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9A2FDAE" w14:textId="0F4A306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1.3.11.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 и технической воды с учетом данных о перспективном потреблении горячей, питьевой и технической воды абонентами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CEAD899" w14:textId="2EB4998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1.3.12. Сведения о фактических и планируемых потерях горячей, питьевой и технической воды при ее транспортировке (годовые, среднесуточные значения)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8843DFF" w14:textId="5A35D7B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1.3.13. Перспективные балансы водоснабжения и водоотведения (общий - баланс подачи и реализации горячей, питьевой и технической воды, территориальный - баланс подачи питьевой и технической воды по технологическим зонам водоснабжения, структурный - баланс реализации горячей, питьевой и технической воды по группам абонентов)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44B465E" w14:textId="2261959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1.3.14. Расчет требуемой мощности водозаборных сооружений исходя из данных о перспективном потреблении горячей, питьевой и технической воды и величины потерь горячей, питьевой и технической воды при ее транспортировке с указанием требуемых объемов подачи и потребления горячей, питьевой и технической воды, дефицита (резерва) мощностей по технологическим зонам с разбивкой по годам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38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6D738C0" w14:textId="7C3C7DC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1.3.15. Наименование организации, которая наделена статусом гарантирующей организации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9A8E4DC" w14:textId="4FF11739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 ПРЕДЛОЖЕНИЯ ПО СТРОИТЕЛЬСТВУ, РЕКОНСТРУКЦИИ И МОДЕРНИЗАЦИИ ОБЪЕКТОВ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F608DDC" w14:textId="098F54D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1.4.1. Перечень основных мероприятий по реализации схем водоснабжения с разбивкой по годам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62F04C4" w14:textId="206860E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5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1.4.2.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_Toc206426459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4D6B6DC" w14:textId="184FB2A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1.4.3. Сведения о вновь строящихся, реконструируемых и предлагаемых к выводу из эксплуатации объектах системы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C31DFBB" w14:textId="52A3A8F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060B92F" w14:textId="59DAE97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1.4.5. Сведения об оснащенности зданий, строений, сооружений приборами учета воды и их применении при осуществлении расчетов за потребленную воду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9AD3F61" w14:textId="07766CCC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1.4.6. Описание вариантов маршрутов прохождения трубопроводов (трасс) по территории поселения, муниципального округа, городского округа и их обоснование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6653718" w14:textId="450C5AF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1.4.7. Рекомендации о месте размещения насосных станций, резервуаров, водонапорных башен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3FF58CD" w14:textId="36F169D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1.4.8. Границы планируемых зон размещения объектов централизованных систем горячего водоснабжения, холодного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5FE9C72" w14:textId="57BAD494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1.4.9. Карты (схемы) существующего и планируемого размещения объектов централизованных систем горячего водоснабжения, холодного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3C49171" w14:textId="294C6641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1.5. ЭКОЛОГИЧЕСКИЕ АСПЕКТЫ МЕРОПРИЯТИЙ ПО СТРОИТЕЛЬСТВУ, РЕКОНСТРУКЦИИ И МОДЕРНИЗАЦИИ ОБЪЕКТОВ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70C4F3B" w14:textId="380A873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1.5.1.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E48403C" w14:textId="0FAAC0E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6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1.5.2. 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др.)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_Toc206426469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4D5014E" w14:textId="4C6BCC4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1.6. ОЦЕНКА ОБЪЕМОВ КАПИТАЛЬНЫХ ВЛОЖЕНИЙ В СТРОИТЕЛЬСТВО, РЕКОНСТРУКЦИЮ И МОДЕРНИЗАЦИЮ ОБЪЕКТОВ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45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AA0006E" w14:textId="4059DE6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1.6.1. Оценка стоимости основных мероприятий по реализации схем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45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73D2F70" w14:textId="01D487DD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1.6.2. Оценка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45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151AD5C" w14:textId="55391AB9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1.7. ПЛАНОВЫЕ ЗНАЧЕНИЯ ПОКАЗАТЕЛЕЙ РАЗВИТИЯ ЦЕНТРАЛИЗОВАННЫХ СИСТЕМ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5747BCF" w14:textId="7A79A2E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1.7.1. Показатели качества воды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0BEA8CA" w14:textId="05788A22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1.7.2. Показатели надежности и бесперебойности водоснабжения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D5E1922" w14:textId="528863F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1.7.3. Показатели эффективности использования ресурсов, в том числе уровень потерь воды (тепловой энергии в составе горячей воды)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DF71FB2" w14:textId="65A430C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1.7.4.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C87AA56" w14:textId="24181A2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1.8.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49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B9E6155" w14:textId="4D5451C6" w:rsidR="001C45B6" w:rsidRPr="001C45B6" w:rsidRDefault="004F6B69">
          <w:pPr>
            <w:pStyle w:val="13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7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ГЛАВА 2. СХЕМА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_Toc206426479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608EDA5" w14:textId="32A29B7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 СУЩЕСТВУЮЩЕЕ ПОЛОЖЕНИЕ В СФЕРЕ ВОДООТВЕДЕНИЯ ПОСЕЛЕНИЯ, МУНИЦИПАЛЬНОГО ОКРУГА, ГОРОДСКОГО ОКРУГА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F919ED9" w14:textId="055B5CA9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2.1.1. Описание структуры системы сбора, очистки и отведения сточных вод на территории поселения, городского округа и деление территории поселения, муниципального округа, городского округа на эксплуатационные зоны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0879E62" w14:textId="678CB21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DD3EE3E" w14:textId="3075201D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2.1.3.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66795CA" w14:textId="60B311A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EEA5B58" w14:textId="195EF97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2.1.5.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FBF2D90" w14:textId="54D789B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2.1.6. Оценка безопасности и надежности объектов централизованной системы водоотведения и их управляемости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55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443CB0C" w14:textId="7883D66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2.1.7. Оценка воздействия сбросов сточных вод через централизованную систему водоотведения на окружающую среду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7D16E1D" w14:textId="46833769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2.1.8. Описание территорий муниципального образования, не охваченных централизованной системой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87A37CF" w14:textId="7AD7C83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8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2.1.9. Описание существующих технических и технологических проблем системы водоотведения поселения, муниципального округа, городского округа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_Toc206426489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3BBE1FB" w14:textId="40A41E04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2.1.10. Сведения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9D93599" w14:textId="3C81333C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 БАЛАНСЫ СТОЧНЫХ ВОД В СИСТЕМЕ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CE9F923" w14:textId="21D9DC18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2.2.1. Баланс поступления сточных вод в централизованную систему водоотведения и отведения стоков по технологическим зонам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7078349" w14:textId="6EAFBA92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64483F9" w14:textId="0AF20BA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2.2.3.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D87DC6C" w14:textId="667F967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2.2.4.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муниципальным округам, городским округам с выделением зон дефицитов и резервов производственных мощностей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59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01FE38B" w14:textId="727C90F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2.2.5.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муниципальных округов, городских округов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59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26909D7" w14:textId="2E2DC02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 ПРОГНОЗ ОБЪЕМА СТОЧНЫХ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2AB3561" w14:textId="7752CB9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2.3.1. Сведения о фактическом и ожидаемом поступлении сточных вод в централизованную систему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D2B8D87" w14:textId="0237BA4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49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2.3.2. Описание структуры централизованной системы водоотведения (эксплуатационные и технологические зоны)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_Toc206426499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AE142DF" w14:textId="08625767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2.3.3.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ECF1BC9" w14:textId="3BEA349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2.3.4. Результаты анализа гидравлических режимов и режимов работы элементов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A69BF63" w14:textId="72AE3D91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2.3.5. Анализ резервов производственных мощностей очистных сооружений системы водоотведения и возможности расширения зоны их действия.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5E04335" w14:textId="4FDFF93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 ПРЕДЛОЖЕНИЯ ПО СТРОИТЕЛЬСТВУ, РЕКОНСТРУКЦИИ И МОДЕРНИЗАЦИИ (ТЕХНИЧЕСКОМУ ПЕРЕВООРУЖЕНИЮ) ОБЪЕКТОВ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77F270A" w14:textId="15106C3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2.4.1. Основные направления, принципы, задачи и плановые значения показателей развития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4097BDA" w14:textId="7641A26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2.4.2. Перечень основных мероприятий по реализации схем водоотведения с разбивкой по годам, включая технические обоснования этих мероприятий.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AE15681" w14:textId="0383E1DD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2.4.3. Технические обоснования основных мероприятий по реализации схем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1C05387" w14:textId="48D0A5B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2.4.4. Сведения о вновь строящихся, реконструируемых и предлагаемых к выводу из эксплуатации объектах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A513284" w14:textId="6A951740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80BCEF0" w14:textId="3409BD5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0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2.4.6. Описание вариантов маршрутов прохождения трубопроводов (трасс) по территории поселения, муниципального округа, городского округа, расположения намечаемых площадок под строительство сооружений водоотведения и их обоснование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_Toc206426509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80EB6FD" w14:textId="03CEE623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2.4.7. Границы и характеристики охранных зон сетей и сооружений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378ECDAB" w14:textId="70BD355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2.4.8. Границы планируемых зон размещения объектов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66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C74F714" w14:textId="382731F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2.5. ЭКОЛОГИЧЕСКИЕ АСПЕКТЫ МЕРОПРИЯТИЙ ПО СТРОИТЕЛЬСТВУ И РЕКОНСТРУКЦИИ ОБЪЕКТОВ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E37B1ED" w14:textId="0ABDFCD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3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2.5.1. 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_Toc206426513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9B1AE16" w14:textId="07D382DF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4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2.5.2. Сведения о применении методов, безопасных для окружающей среды, при утилизации осадков сточных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_Toc206426514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67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070456E" w14:textId="1FCF4905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5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2.6. ОЦЕНКА ПОТРЕБНОСТИ В КАПИТАЛЬНЫХ ВЛОЖЕНИЯХ В СТРОИТЕЛЬСТВО, РЕКОНСТРУКЦИЮ И МОДЕРНИЗАЦИЮ ОБЪЕКТОВ ЦЕНТРАЛИЗОВАННОЙ СИСТЕМЫ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_Toc206426515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68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E2452B9" w14:textId="6B979A0A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6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2.7. ПЛАНОВЫЕ ЗНАЧЕНИЯ ПОКАЗАТЕЛЕЙ РАЗВИТИЯ ЦЕНТРАЛИЗОВАННЫХ СИСТЕМ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_Toc206426516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22863ACE" w14:textId="6161435E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7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2.7.1. Показатели надежности и бесперебойности водоотведения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_Toc206426517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70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28AC223" w14:textId="39325111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8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2.7.2. Показатели очистки сточных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_Toc206426518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0466F43" w14:textId="365D0F0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19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2.7.3. Показатели эффективности использования ресурсов при транспортировке сточных вод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_Toc206426519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71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927402B" w14:textId="0A4BFF8C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20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2.7.4.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_Toc206426520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72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1D5A1F0" w14:textId="6A908576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21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2.8.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_Toc206426521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73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BB258BF" w14:textId="1823EEE4" w:rsidR="001C45B6" w:rsidRPr="001C45B6" w:rsidRDefault="004F6B69">
          <w:pPr>
            <w:pStyle w:val="21"/>
            <w:rPr>
              <w:rFonts w:eastAsiaTheme="minorEastAsia"/>
              <w:noProof/>
              <w:color w:val="000000" w:themeColor="text1"/>
              <w:sz w:val="22"/>
            </w:rPr>
          </w:pPr>
          <w:hyperlink w:anchor="_Toc206426522" w:history="1">
            <w:r w:rsidR="001C45B6" w:rsidRPr="001C45B6">
              <w:rPr>
                <w:rStyle w:val="af2"/>
                <w:noProof/>
                <w:color w:val="000000" w:themeColor="text1"/>
                <w:sz w:val="22"/>
              </w:rPr>
              <w:t>НОРМАТИВНО-ТЕХНИЧЕСКАЯ (ССЫЛОЧНАЯ) ЛИТЕРАТУРА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tab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begin"/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instrText xml:space="preserve"> PAGEREF _Toc206426522 \h </w:instrTex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18308E">
              <w:rPr>
                <w:noProof/>
                <w:webHidden/>
                <w:color w:val="000000" w:themeColor="text1"/>
                <w:sz w:val="22"/>
              </w:rPr>
              <w:t>74</w:t>
            </w:r>
            <w:r w:rsidR="001C45B6" w:rsidRPr="001C45B6">
              <w:rPr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C31C7DC" w14:textId="6CCB767D" w:rsidR="001C45B6" w:rsidRDefault="001C45B6">
          <w:r w:rsidRPr="001C45B6">
            <w:rPr>
              <w:rFonts w:ascii="Times New Roman" w:hAnsi="Times New Roman"/>
              <w:b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3CC8D1EA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D927DD">
          <w:footerReference w:type="even" r:id="rId8"/>
          <w:footerReference w:type="default" r:id="rId9"/>
          <w:footerReference w:type="first" r:id="rId10"/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7F29DF90" w14:textId="77777777" w:rsidR="005A3C63" w:rsidRPr="001C45B6" w:rsidRDefault="00EF1D49" w:rsidP="001C3810">
      <w:pPr>
        <w:pStyle w:val="1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88831149"/>
      <w:bookmarkStart w:id="1" w:name="_Toc206426423"/>
      <w:r w:rsidRPr="001C45B6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ОБЩИЕ ПОЛОЖЕНИЯ</w:t>
      </w:r>
      <w:bookmarkEnd w:id="0"/>
      <w:bookmarkEnd w:id="1"/>
    </w:p>
    <w:p w14:paraId="04728430" w14:textId="77777777" w:rsidR="00EF1D49" w:rsidRPr="001C45B6" w:rsidRDefault="00EF1D49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3845D611" w14:textId="77777777" w:rsidR="008E6F41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Проектирование систем водоснабжения и водоотведения населенных пунктов представляет собой комплексную проблему, от правильного решения которой во многом зависят масштабы необходимых капитальных вложений в эти системы. </w:t>
      </w:r>
    </w:p>
    <w:p w14:paraId="6A321F97" w14:textId="77777777" w:rsidR="008E6F41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Рассмотрение проблемы начинается на стадии разработки генеральных планов в самом общем виде, совместно с другими вопросами инфраструктуры, и такие решения носят предварительный характер. Даётся обоснование необходимости сооружения новых или расширение существующих элементов комплекса водопроводных очистных сооружений (КВОС) и комплекса очистных сооружений канализации (КОСК) для покрытия имеющегося дефицита мощности и возрастающих нагрузок по водоснабжению и водоотведению на расчётный срок. При этом, рассмотрение вопросов выбора основного оборудования для КВОС и КОСК, насосных станций, а также, трасс водопроводных и канализационных сетей от них производится только после технико-экономического обоснования принимаемых решений. В качестве основного предпроектного документа по развитию водопроводного и канализационного хозяйства </w:t>
      </w:r>
      <w:r w:rsidR="001C3810" w:rsidRPr="001C45B6">
        <w:rPr>
          <w:color w:val="000000" w:themeColor="text1"/>
        </w:rPr>
        <w:t xml:space="preserve">муниципального образования </w:t>
      </w:r>
      <w:r w:rsidRPr="001C45B6">
        <w:rPr>
          <w:color w:val="000000" w:themeColor="text1"/>
        </w:rPr>
        <w:t>принята практика составления перспективных схем водоснабжения и водоотведения.</w:t>
      </w:r>
    </w:p>
    <w:p w14:paraId="1FF2E6C2" w14:textId="77777777" w:rsidR="008E6F41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Схемы разрабатываются на основе анализа фактических нагрузок потребителей по водоснабжению и водоотведению с учётом перспективного развития на 10 лет, структуры баланса водопотребления и водоотведения региона, оценки существующего состояния головных сооружений водопровода и канализации, насосных станций, а также водопроводных и канализационных сетей и возможности их дальнейшего использования, рассмотрения вопросов надёжности, экономичности.</w:t>
      </w:r>
    </w:p>
    <w:p w14:paraId="448B6077" w14:textId="77777777" w:rsidR="008E6F41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Обоснование решений (рекомендаций) при разработке схемы водоснабжения и водоотведения осуществляется на основе технико-экономического сопоставления вариантов развития систем водоснабжения и водоотведения, в целом.</w:t>
      </w:r>
    </w:p>
    <w:p w14:paraId="320093B7" w14:textId="77777777" w:rsidR="001C3810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Основой для разработки и реализации схемы водоснабжения и водоотведения до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2036 года является Федеральный закон от 7 декабря 2011 г. № 416-ФЗ "О водоснабжении и водоотведении", регулирующий всю систему взаимоотношений в водоснабжении и водоотведении и направленный на обеспечение устойчивого и надёжного водоснабжения и водоотведения.</w:t>
      </w:r>
    </w:p>
    <w:p w14:paraId="5B2FAF31" w14:textId="77777777" w:rsidR="001C3810" w:rsidRPr="001C45B6" w:rsidRDefault="008E6F41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Объем и состав проекта соответствует «Требованиям к содержанию схем водоснабжения и водоотведения», утвержденным Постановлением Правительства РФ от 5 сентября 2013 г. № 782. При разработке учтены требования законодательства Российской Федерации, стандартов РФ, действующих нормативных документов Министерства природных ресурсов России, других нормативных актов, регулирующих природоохранную деятельность.</w:t>
      </w:r>
    </w:p>
    <w:p w14:paraId="4F60D13A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Схема водоснабжения и водоотведения разработана на основании:</w:t>
      </w:r>
    </w:p>
    <w:p w14:paraId="50478386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bCs/>
          <w:color w:val="000000" w:themeColor="text1"/>
        </w:rPr>
        <w:t>- приказа Министерства регионального развития Российской Федерации от 06.05.2011 № 204</w:t>
      </w:r>
      <w:r w:rsidRPr="001C45B6">
        <w:rPr>
          <w:iCs/>
          <w:color w:val="000000" w:themeColor="text1"/>
        </w:rPr>
        <w:t xml:space="preserve"> «О разработке программ комплексного развития систем коммунальной инфраструктуры муниципальных образований» (вместе с «Методическими рекомендациями по разработке программ комплексного развития систем коммунальной инфраструктуры муниципальных образований»);</w:t>
      </w:r>
      <w:r w:rsidRPr="001C45B6">
        <w:rPr>
          <w:color w:val="000000" w:themeColor="text1"/>
        </w:rPr>
        <w:t xml:space="preserve"> </w:t>
      </w:r>
    </w:p>
    <w:p w14:paraId="628D8345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bookmarkStart w:id="2" w:name="_Hlk116293017"/>
      <w:r w:rsidRPr="001C45B6">
        <w:rPr>
          <w:color w:val="000000" w:themeColor="text1"/>
        </w:rPr>
        <w:lastRenderedPageBreak/>
        <w:t>- свода правил Министерства строительства и жилищно-коммунального хозяйства Российской Федерации СП 31.13330.2021 «Водоснабжение. Наружные сети и сооружения СНиП 2.04.02-84*»;</w:t>
      </w:r>
    </w:p>
    <w:bookmarkEnd w:id="2"/>
    <w:p w14:paraId="69F1D4DE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- свода правил Министерства строительства и жилищно-коммунального хозяйства Российской Федерации СП 32.13330.2018 «Канализация. Наружные сети и сооружения. СНиП 2.04.03-85» (с Изменением №1, №2); </w:t>
      </w:r>
    </w:p>
    <w:p w14:paraId="7D802A94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свода правил Министерства строительства и жилищно-коммунального хозяйства Российской Федерации СП 30.13330.2020 "Внутренний водопровод и канализация зданий СНИП 2.04.01-85*" (с Изменением №1, №2);</w:t>
      </w:r>
    </w:p>
    <w:p w14:paraId="38EE591E" w14:textId="77777777" w:rsidR="008E6F41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технического задания на разработку схемы водоснабжения и водоотведения муниципального образования.</w:t>
      </w:r>
    </w:p>
    <w:p w14:paraId="2ADD965D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11DE25AF" w14:textId="77777777" w:rsidR="003E6F74" w:rsidRPr="001C45B6" w:rsidRDefault="00EF1D49" w:rsidP="000712AB">
      <w:pPr>
        <w:pStyle w:val="1"/>
        <w:keepNext w:val="0"/>
        <w:widowControl w:val="0"/>
        <w:autoSpaceDE w:val="0"/>
        <w:autoSpaceDN w:val="0"/>
        <w:adjustRightInd w:val="0"/>
        <w:spacing w:before="64" w:after="0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bookmarkStart w:id="3" w:name="_Toc88831150"/>
      <w:bookmarkStart w:id="4" w:name="_Toc206426424"/>
      <w:r w:rsidRPr="001C45B6">
        <w:rPr>
          <w:rFonts w:ascii="Times New Roman" w:hAnsi="Times New Roman"/>
          <w:color w:val="000000" w:themeColor="text1"/>
          <w:kern w:val="0"/>
          <w:sz w:val="28"/>
          <w:szCs w:val="28"/>
        </w:rPr>
        <w:lastRenderedPageBreak/>
        <w:t>ГЛАВА 1. СХЕМА ВОДОСНАБЖЕНИЯ</w:t>
      </w:r>
      <w:bookmarkEnd w:id="3"/>
      <w:bookmarkEnd w:id="4"/>
    </w:p>
    <w:p w14:paraId="12587162" w14:textId="77777777" w:rsidR="000712AB" w:rsidRPr="001C45B6" w:rsidRDefault="000712AB" w:rsidP="000712AB">
      <w:pPr>
        <w:rPr>
          <w:rFonts w:ascii="Times New Roman" w:hAnsi="Times New Roman"/>
          <w:color w:val="000000" w:themeColor="text1"/>
        </w:rPr>
      </w:pPr>
    </w:p>
    <w:p w14:paraId="66028907" w14:textId="77777777" w:rsidR="007C0BA2" w:rsidRPr="001C45B6" w:rsidRDefault="001C3810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5" w:name="_Toc88831151"/>
      <w:bookmarkStart w:id="6" w:name="_Toc206426425"/>
      <w:r w:rsidRPr="001C45B6">
        <w:rPr>
          <w:color w:val="000000" w:themeColor="text1"/>
        </w:rPr>
        <w:t>1.1</w:t>
      </w:r>
      <w:r w:rsidR="00487B94" w:rsidRPr="001C45B6">
        <w:rPr>
          <w:color w:val="000000" w:themeColor="text1"/>
        </w:rPr>
        <w:t xml:space="preserve">. </w:t>
      </w:r>
      <w:bookmarkStart w:id="7" w:name="OLE_LINK44"/>
      <w:bookmarkStart w:id="8" w:name="OLE_LINK45"/>
      <w:bookmarkStart w:id="9" w:name="OLE_LINK46"/>
      <w:r w:rsidR="008F6D69" w:rsidRPr="001C45B6">
        <w:rPr>
          <w:color w:val="000000" w:themeColor="text1"/>
        </w:rPr>
        <w:t xml:space="preserve">ТЕХНИКО-ЭКОНОМИЧЕСКОЕ СОСТОЯНИЕ ЦЕНТРАЛИЗОВАННЫХ СИСТЕМ ВОДОСНАБЖЕНИЯ </w:t>
      </w:r>
      <w:r w:rsidR="00286887" w:rsidRPr="001C45B6">
        <w:rPr>
          <w:color w:val="000000" w:themeColor="text1"/>
        </w:rPr>
        <w:t>ПОСЕЛЕНИЯ</w:t>
      </w:r>
      <w:r w:rsidRPr="001C45B6">
        <w:rPr>
          <w:color w:val="000000" w:themeColor="text1"/>
        </w:rPr>
        <w:t>, МУНИЦИПАЛЬНОГО ОКРУГА</w:t>
      </w:r>
      <w:r w:rsidR="00286887" w:rsidRPr="001C45B6">
        <w:rPr>
          <w:color w:val="000000" w:themeColor="text1"/>
        </w:rPr>
        <w:t>, ГОРОДСКОГО ОКРУГА</w:t>
      </w:r>
      <w:bookmarkEnd w:id="5"/>
      <w:bookmarkEnd w:id="6"/>
      <w:bookmarkEnd w:id="7"/>
      <w:bookmarkEnd w:id="8"/>
      <w:bookmarkEnd w:id="9"/>
    </w:p>
    <w:p w14:paraId="0A4FB5E0" w14:textId="77777777" w:rsidR="000712AB" w:rsidRPr="001C45B6" w:rsidRDefault="000712AB" w:rsidP="00487B94">
      <w:pPr>
        <w:pStyle w:val="70"/>
        <w:rPr>
          <w:color w:val="000000" w:themeColor="text1"/>
        </w:rPr>
      </w:pPr>
    </w:p>
    <w:p w14:paraId="2F010E2B" w14:textId="77777777" w:rsidR="007C0BA2" w:rsidRPr="001C45B6" w:rsidRDefault="001C3810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0" w:name="_Toc88831152"/>
      <w:bookmarkStart w:id="11" w:name="_Toc206426426"/>
      <w:r w:rsidRPr="001C45B6">
        <w:rPr>
          <w:color w:val="000000" w:themeColor="text1"/>
        </w:rPr>
        <w:t>1.1</w:t>
      </w:r>
      <w:r w:rsidR="00487B94" w:rsidRPr="001C45B6">
        <w:rPr>
          <w:color w:val="000000" w:themeColor="text1"/>
        </w:rPr>
        <w:t xml:space="preserve">.1. </w:t>
      </w:r>
      <w:r w:rsidR="007C0BA2" w:rsidRPr="001C45B6">
        <w:rPr>
          <w:color w:val="000000" w:themeColor="text1"/>
        </w:rPr>
        <w:t>Описание си</w:t>
      </w:r>
      <w:r w:rsidR="00EA5E46" w:rsidRPr="001C45B6">
        <w:rPr>
          <w:color w:val="000000" w:themeColor="text1"/>
        </w:rPr>
        <w:t>стемы и структуры водоснабжения</w:t>
      </w:r>
      <w:r w:rsidR="008039D8" w:rsidRPr="001C45B6">
        <w:rPr>
          <w:color w:val="000000" w:themeColor="text1"/>
        </w:rPr>
        <w:t xml:space="preserve"> поселения</w:t>
      </w:r>
      <w:r w:rsidRPr="001C45B6">
        <w:rPr>
          <w:color w:val="000000" w:themeColor="text1"/>
        </w:rPr>
        <w:t>, муниципального округа</w:t>
      </w:r>
      <w:r w:rsidR="008039D8" w:rsidRPr="001C45B6">
        <w:rPr>
          <w:color w:val="000000" w:themeColor="text1"/>
        </w:rPr>
        <w:t>, городского округа и</w:t>
      </w:r>
      <w:r w:rsidR="00FE76F7" w:rsidRPr="001C45B6">
        <w:rPr>
          <w:color w:val="000000" w:themeColor="text1"/>
        </w:rPr>
        <w:t xml:space="preserve"> деление территории </w:t>
      </w:r>
      <w:r w:rsidR="008039D8" w:rsidRPr="001C45B6">
        <w:rPr>
          <w:color w:val="000000" w:themeColor="text1"/>
        </w:rPr>
        <w:t>поселения</w:t>
      </w:r>
      <w:r w:rsidRPr="001C45B6">
        <w:rPr>
          <w:color w:val="000000" w:themeColor="text1"/>
        </w:rPr>
        <w:t>, муниципального округа</w:t>
      </w:r>
      <w:r w:rsidR="008039D8" w:rsidRPr="001C45B6">
        <w:rPr>
          <w:color w:val="000000" w:themeColor="text1"/>
        </w:rPr>
        <w:t xml:space="preserve">, городского округа </w:t>
      </w:r>
      <w:r w:rsidR="00FE76F7" w:rsidRPr="001C45B6">
        <w:rPr>
          <w:color w:val="000000" w:themeColor="text1"/>
        </w:rPr>
        <w:t>на эксплуатационные зоны</w:t>
      </w:r>
      <w:bookmarkEnd w:id="10"/>
      <w:bookmarkEnd w:id="11"/>
    </w:p>
    <w:p w14:paraId="56895F83" w14:textId="77777777" w:rsidR="0051623A" w:rsidRPr="001C45B6" w:rsidRDefault="0051623A" w:rsidP="0051623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Система водоснабжения — это комплекс взаимосвязанных инженерных сооружений, предназначенных для забора, очистки, и транспортировки потребителям воды заданного качества в требуемых количествах и под необходимым напором. При этом централизованная система водоснабжения является основой надежного и устойчивого </w:t>
      </w:r>
      <w:proofErr w:type="spellStart"/>
      <w:r w:rsidRPr="001C45B6">
        <w:rPr>
          <w:color w:val="000000" w:themeColor="text1"/>
        </w:rPr>
        <w:t>водообеспечения</w:t>
      </w:r>
      <w:proofErr w:type="spellEnd"/>
      <w:r w:rsidRPr="001C45B6">
        <w:rPr>
          <w:color w:val="000000" w:themeColor="text1"/>
        </w:rPr>
        <w:t xml:space="preserve"> потребителей.</w:t>
      </w:r>
    </w:p>
    <w:p w14:paraId="6F2200E6" w14:textId="77777777" w:rsidR="00346145" w:rsidRPr="001C45B6" w:rsidRDefault="00346145" w:rsidP="00D3533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Структура системы водоснабжения зависит от многих факторов, из которых главными являются следующие: расположение, мощность и качество воды источника расположения, рельеф местности и кратность использования воды на промышленных предприятиях. </w:t>
      </w:r>
    </w:p>
    <w:p w14:paraId="06896F5E" w14:textId="77777777" w:rsidR="009422D1" w:rsidRPr="001C45B6" w:rsidRDefault="009422D1" w:rsidP="009422D1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Таким образом, территорию</w:t>
      </w:r>
      <w:r w:rsidR="001C3810" w:rsidRPr="001C45B6">
        <w:rPr>
          <w:color w:val="000000" w:themeColor="text1"/>
        </w:rPr>
        <w:t xml:space="preserve"> МО </w:t>
      </w:r>
      <w:r w:rsidRPr="001C45B6">
        <w:rPr>
          <w:color w:val="000000" w:themeColor="text1"/>
        </w:rPr>
        <w:t>Ульяновское городское поселение можно условно разделить на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2</w:t>
      </w:r>
      <w:r w:rsidR="002739FC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эксплуатационные зоны:</w:t>
      </w:r>
    </w:p>
    <w:p w14:paraId="61822DB5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 xml:space="preserve">Таблица 1.1.1.1 - Организации участвующие в структуре водоснабжения МО 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8"/>
        <w:gridCol w:w="3038"/>
        <w:gridCol w:w="3490"/>
        <w:gridCol w:w="2673"/>
      </w:tblGrid>
      <w:tr w:rsidR="00E6365F" w:rsidRPr="001C45B6" w14:paraId="3FA98BE0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A205A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35759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EC38F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Вид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деятельности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51DD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</w:tr>
      <w:tr w:rsidR="001C45B6" w:rsidRPr="001C45B6" w14:paraId="6D4E70C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667D6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AE52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AEBF2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- Поверхностный забор воды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br/>
              <w:t>- Транспортировка ХВС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E8429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4C73CD72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4902F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03B00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83A3A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-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Производство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br/>
              <w:t xml:space="preserve">-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Транспортировка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2910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</w:tbl>
    <w:p w14:paraId="119D5D64" w14:textId="77777777" w:rsidR="001C3810" w:rsidRPr="001C45B6" w:rsidRDefault="001C3810" w:rsidP="001C3810">
      <w:pPr>
        <w:pStyle w:val="e"/>
        <w:spacing w:line="276" w:lineRule="auto"/>
        <w:jc w:val="center"/>
        <w:rPr>
          <w:color w:val="000000" w:themeColor="text1"/>
        </w:rPr>
      </w:pPr>
    </w:p>
    <w:p w14:paraId="5D148A09" w14:textId="77777777" w:rsidR="00BA091E" w:rsidRPr="001C45B6" w:rsidRDefault="001C3810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" w:name="_Toc88831153"/>
      <w:bookmarkStart w:id="13" w:name="_Toc206426427"/>
      <w:r w:rsidRPr="001C45B6">
        <w:rPr>
          <w:color w:val="000000" w:themeColor="text1"/>
        </w:rPr>
        <w:t>1.1</w:t>
      </w:r>
      <w:r w:rsidR="00487B94" w:rsidRPr="001C45B6">
        <w:rPr>
          <w:color w:val="000000" w:themeColor="text1"/>
        </w:rPr>
        <w:t xml:space="preserve">.2. </w:t>
      </w:r>
      <w:r w:rsidR="00BA091E" w:rsidRPr="001C45B6">
        <w:rPr>
          <w:color w:val="000000" w:themeColor="text1"/>
        </w:rPr>
        <w:t>Описание территорий</w:t>
      </w:r>
      <w:r w:rsidR="008039D8" w:rsidRPr="001C45B6">
        <w:rPr>
          <w:color w:val="000000" w:themeColor="text1"/>
        </w:rPr>
        <w:t xml:space="preserve"> поселения</w:t>
      </w:r>
      <w:r w:rsidRPr="001C45B6">
        <w:rPr>
          <w:color w:val="000000" w:themeColor="text1"/>
        </w:rPr>
        <w:t>, муниципального округа</w:t>
      </w:r>
      <w:r w:rsidR="008039D8" w:rsidRPr="001C45B6">
        <w:rPr>
          <w:color w:val="000000" w:themeColor="text1"/>
        </w:rPr>
        <w:t xml:space="preserve">, </w:t>
      </w:r>
      <w:r w:rsidR="00EC134B" w:rsidRPr="001C45B6">
        <w:rPr>
          <w:color w:val="000000" w:themeColor="text1"/>
        </w:rPr>
        <w:t>городского округа</w:t>
      </w:r>
      <w:r w:rsidR="008039D8" w:rsidRPr="001C45B6">
        <w:rPr>
          <w:color w:val="000000" w:themeColor="text1"/>
        </w:rPr>
        <w:t>,</w:t>
      </w:r>
      <w:r w:rsidR="00BA091E" w:rsidRPr="001C45B6">
        <w:rPr>
          <w:color w:val="000000" w:themeColor="text1"/>
        </w:rPr>
        <w:t xml:space="preserve"> не охваченных централизованными системами водоснабжения</w:t>
      </w:r>
      <w:bookmarkEnd w:id="12"/>
      <w:bookmarkEnd w:id="13"/>
    </w:p>
    <w:p w14:paraId="78006AC2" w14:textId="4AEED102" w:rsidR="001C45B6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 муниципальном образовании Ульяновское городское поселение населенные пункты, не охваченные централизованным водоснабжением, представлены в таблице ниже. </w:t>
      </w:r>
    </w:p>
    <w:p w14:paraId="46D50D6C" w14:textId="77777777" w:rsidR="001C45B6" w:rsidRPr="001C45B6" w:rsidRDefault="001C45B6">
      <w:pPr>
        <w:jc w:val="left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430C9F78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1.1.2.1 - Структура централизованного водоснабжения МО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20"/>
        <w:gridCol w:w="1840"/>
        <w:gridCol w:w="1892"/>
        <w:gridCol w:w="1311"/>
        <w:gridCol w:w="1291"/>
        <w:gridCol w:w="1297"/>
        <w:gridCol w:w="1278"/>
      </w:tblGrid>
      <w:tr w:rsidR="00E6365F" w:rsidRPr="001C45B6" w14:paraId="299BDBFD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4E96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EA2F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319A1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Численность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населённого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пункта</w:t>
            </w:r>
            <w:proofErr w:type="spellEnd"/>
          </w:p>
        </w:tc>
        <w:tc>
          <w:tcPr>
            <w:tcW w:w="0" w:type="dxa"/>
            <w:gridSpan w:val="4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F128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Кол-во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жителей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E6365F" w:rsidRPr="001C45B6" w14:paraId="6EDE510F" w14:textId="77777777">
        <w:trPr>
          <w:jc w:val="center"/>
        </w:trPr>
        <w:tc>
          <w:tcPr>
            <w:tcW w:w="0" w:type="dxa"/>
            <w:vMerge/>
          </w:tcPr>
          <w:p w14:paraId="5B534662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24C016C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83605A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8427E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без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централизованного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FB4DA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с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централизованным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водоснабжением</w:t>
            </w:r>
            <w:proofErr w:type="spellEnd"/>
          </w:p>
        </w:tc>
      </w:tr>
      <w:tr w:rsidR="001C45B6" w:rsidRPr="001C45B6" w14:paraId="78A05DEC" w14:textId="77777777">
        <w:trPr>
          <w:jc w:val="center"/>
        </w:trPr>
        <w:tc>
          <w:tcPr>
            <w:tcW w:w="0" w:type="dxa"/>
            <w:vMerge/>
          </w:tcPr>
          <w:p w14:paraId="61D8AD6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5081131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02C769C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319EC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5A52DF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CDFFB0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AED1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</w:tr>
      <w:tr w:rsidR="001C45B6" w:rsidRPr="001C45B6" w14:paraId="79F2EE02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B4016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AFF32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0F03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F39B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9239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B392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9188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041EF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2476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2079</w:t>
            </w:r>
          </w:p>
        </w:tc>
      </w:tr>
      <w:tr w:rsidR="001C45B6" w:rsidRPr="001C45B6" w14:paraId="56B1B8E6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A1BE5B" w14:textId="77777777" w:rsidR="00E6365F" w:rsidRPr="001C45B6" w:rsidRDefault="001C381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МО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109E2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90D43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9239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A918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9188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1DEDF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E00C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2079</w:t>
            </w:r>
          </w:p>
        </w:tc>
      </w:tr>
    </w:tbl>
    <w:p w14:paraId="7B0F3621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570"/>
        <w:jc w:val="center"/>
        <w:rPr>
          <w:rFonts w:ascii="Times New Roman" w:hAnsi="Times New Roman"/>
          <w:color w:val="000000" w:themeColor="text1"/>
          <w:sz w:val="24"/>
        </w:rPr>
      </w:pPr>
    </w:p>
    <w:p w14:paraId="119C8362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Из таблицы 1.1.2.1 можно сделать вывод о том, что в МО водоснабжением не обеспеченно:</w:t>
      </w:r>
    </w:p>
    <w:p w14:paraId="3C68EF96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 xml:space="preserve">- ХВС 83 % населения </w:t>
      </w:r>
    </w:p>
    <w:p w14:paraId="20BC350C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ГВС 82 % населения.</w:t>
      </w:r>
    </w:p>
    <w:p w14:paraId="6F4BC1E2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Водоснабжение потребителей нецентрализованной части МО обеспечивается за счет эксплуатации индивидуальных скважин и колодцев, а также подвозом автотранспортом.</w:t>
      </w:r>
    </w:p>
    <w:p w14:paraId="4859E19A" w14:textId="77777777" w:rsidR="002B7250" w:rsidRPr="001C45B6" w:rsidRDefault="002B7250" w:rsidP="00B934CE">
      <w:pPr>
        <w:autoSpaceDE w:val="0"/>
        <w:autoSpaceDN w:val="0"/>
        <w:adjustRightInd w:val="0"/>
        <w:snapToGrid w:val="0"/>
        <w:spacing w:line="276" w:lineRule="auto"/>
        <w:ind w:firstLine="570"/>
        <w:rPr>
          <w:rFonts w:ascii="Times New Roman" w:hAnsi="Times New Roman"/>
          <w:color w:val="000000" w:themeColor="text1"/>
          <w:sz w:val="24"/>
        </w:rPr>
      </w:pPr>
    </w:p>
    <w:p w14:paraId="3B30BD5E" w14:textId="77777777" w:rsidR="00E2320B" w:rsidRPr="001C45B6" w:rsidRDefault="001C3810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4" w:name="_Toc88831154"/>
      <w:bookmarkStart w:id="15" w:name="_Toc206426428"/>
      <w:r w:rsidRPr="001C45B6">
        <w:rPr>
          <w:color w:val="000000" w:themeColor="text1"/>
        </w:rPr>
        <w:t>1.1</w:t>
      </w:r>
      <w:r w:rsidR="00487B94" w:rsidRPr="001C45B6">
        <w:rPr>
          <w:color w:val="000000" w:themeColor="text1"/>
        </w:rPr>
        <w:t xml:space="preserve">.3. </w:t>
      </w:r>
      <w:r w:rsidR="00FE289D" w:rsidRPr="001C45B6">
        <w:rPr>
          <w:color w:val="000000" w:themeColor="text1"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14"/>
      <w:bookmarkEnd w:id="15"/>
    </w:p>
    <w:p w14:paraId="57DD929E" w14:textId="77777777" w:rsidR="000B4AAF" w:rsidRPr="001C45B6" w:rsidRDefault="00EF6475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Технологическая зона водоснабжения – это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14:paraId="6A4E9E93" w14:textId="77777777" w:rsidR="003600E6" w:rsidRPr="001C45B6" w:rsidRDefault="00EF6475" w:rsidP="001C3810">
      <w:pPr>
        <w:autoSpaceDE w:val="0"/>
        <w:autoSpaceDN w:val="0"/>
        <w:adjustRightInd w:val="0"/>
        <w:snapToGri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 xml:space="preserve">В </w:t>
      </w:r>
      <w:r w:rsidR="009F16D2" w:rsidRPr="001C45B6">
        <w:rPr>
          <w:rFonts w:ascii="Times New Roman" w:hAnsi="Times New Roman"/>
          <w:color w:val="000000" w:themeColor="text1"/>
          <w:sz w:val="24"/>
        </w:rPr>
        <w:t>м</w:t>
      </w:r>
      <w:r w:rsidR="00533E71" w:rsidRPr="001C45B6">
        <w:rPr>
          <w:rFonts w:ascii="Times New Roman" w:hAnsi="Times New Roman"/>
          <w:color w:val="000000" w:themeColor="text1"/>
          <w:sz w:val="24"/>
        </w:rPr>
        <w:t xml:space="preserve">униципальном 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образовании </w:t>
      </w:r>
      <w:r w:rsidRPr="001C45B6">
        <w:rPr>
          <w:rFonts w:ascii="Times New Roman" w:hAnsi="Times New Roman"/>
          <w:color w:val="000000" w:themeColor="text1"/>
          <w:sz w:val="24"/>
        </w:rPr>
        <w:t>Ульяновское городское поселение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существует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16" w:name="OLE_LINK90"/>
      <w:bookmarkStart w:id="17" w:name="OLE_LINK91"/>
      <w:bookmarkEnd w:id="16"/>
      <w:bookmarkEnd w:id="17"/>
      <w:r w:rsidRPr="001C45B6">
        <w:rPr>
          <w:rFonts w:ascii="Times New Roman" w:hAnsi="Times New Roman"/>
          <w:color w:val="000000" w:themeColor="text1"/>
          <w:sz w:val="24"/>
        </w:rPr>
        <w:t>1</w:t>
      </w:r>
      <w:r w:rsidR="00484CBD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технологическая зона</w:t>
      </w:r>
      <w:r w:rsidR="00770942" w:rsidRPr="001C45B6">
        <w:rPr>
          <w:rFonts w:ascii="Times New Roman" w:hAnsi="Times New Roman"/>
          <w:color w:val="000000" w:themeColor="text1"/>
          <w:sz w:val="24"/>
        </w:rPr>
        <w:t xml:space="preserve"> холодного и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18" w:name="OLE_LINK88"/>
      <w:bookmarkStart w:id="19" w:name="OLE_LINK89"/>
      <w:bookmarkEnd w:id="18"/>
      <w:bookmarkEnd w:id="19"/>
      <w:r w:rsidRPr="001C45B6">
        <w:rPr>
          <w:rFonts w:ascii="Times New Roman" w:hAnsi="Times New Roman"/>
          <w:color w:val="000000" w:themeColor="text1"/>
          <w:sz w:val="24"/>
        </w:rPr>
        <w:t>1</w:t>
      </w:r>
      <w:r w:rsidR="002739FC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="00484CBD" w:rsidRPr="001C45B6">
        <w:rPr>
          <w:rFonts w:ascii="Times New Roman" w:hAnsi="Times New Roman"/>
          <w:color w:val="000000" w:themeColor="text1"/>
          <w:sz w:val="24"/>
        </w:rPr>
        <w:t>г</w:t>
      </w:r>
      <w:r w:rsidR="00770942" w:rsidRPr="001C45B6">
        <w:rPr>
          <w:rFonts w:ascii="Times New Roman" w:hAnsi="Times New Roman"/>
          <w:color w:val="000000" w:themeColor="text1"/>
          <w:sz w:val="24"/>
        </w:rPr>
        <w:t>о</w:t>
      </w:r>
      <w:r w:rsidR="00E91781" w:rsidRPr="001C45B6">
        <w:rPr>
          <w:rFonts w:ascii="Times New Roman" w:hAnsi="Times New Roman"/>
          <w:color w:val="000000" w:themeColor="text1"/>
          <w:sz w:val="24"/>
        </w:rPr>
        <w:t>рячего водоснабжения, к</w:t>
      </w:r>
      <w:r w:rsidR="00770942" w:rsidRPr="001C45B6">
        <w:rPr>
          <w:rFonts w:ascii="Times New Roman" w:hAnsi="Times New Roman"/>
          <w:color w:val="000000" w:themeColor="text1"/>
          <w:sz w:val="24"/>
        </w:rPr>
        <w:t>оторые представлены в таблице ниже</w:t>
      </w:r>
      <w:r w:rsidR="003600E6" w:rsidRPr="001C45B6">
        <w:rPr>
          <w:rFonts w:ascii="Times New Roman" w:hAnsi="Times New Roman"/>
          <w:color w:val="000000" w:themeColor="text1"/>
          <w:sz w:val="24"/>
        </w:rPr>
        <w:t>:</w:t>
      </w:r>
    </w:p>
    <w:p w14:paraId="65264BCF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bookmarkStart w:id="20" w:name="OLE_LINK81"/>
      <w:bookmarkStart w:id="21" w:name="OLE_LINK82"/>
      <w:bookmarkStart w:id="22" w:name="OLE_LINK83"/>
      <w:bookmarkEnd w:id="20"/>
      <w:bookmarkEnd w:id="21"/>
      <w:bookmarkEnd w:id="22"/>
      <w:r w:rsidRPr="001C45B6">
        <w:rPr>
          <w:rFonts w:ascii="Times New Roman" w:hAnsi="Times New Roman"/>
          <w:b/>
          <w:color w:val="000000" w:themeColor="text1"/>
          <w:sz w:val="24"/>
        </w:rPr>
        <w:t>Таблица 1.1.3.1 - Технологические зоны централизованного водоснабжения МО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15"/>
        <w:gridCol w:w="2447"/>
        <w:gridCol w:w="2326"/>
        <w:gridCol w:w="2166"/>
        <w:gridCol w:w="2375"/>
      </w:tblGrid>
      <w:tr w:rsidR="00E6365F" w:rsidRPr="001C45B6" w14:paraId="659A26B8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9373F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847D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обслуживающая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DE2C2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51BBD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9F62B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пункта</w:t>
            </w:r>
            <w:proofErr w:type="spellEnd"/>
          </w:p>
        </w:tc>
      </w:tr>
      <w:tr w:rsidR="001C45B6" w:rsidRPr="001C45B6" w14:paraId="574EBB8D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CC5B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EAA4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A5A6F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0292B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-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C3598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181E670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7E07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01460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E7C3E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5415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-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Котельная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CE22E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</w:tbl>
    <w:p w14:paraId="6162CF9B" w14:textId="0DB134E2" w:rsidR="001C45B6" w:rsidRPr="001C45B6" w:rsidRDefault="001C45B6" w:rsidP="001C3810">
      <w:pPr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/>
          <w:color w:val="000000" w:themeColor="text1"/>
          <w:sz w:val="24"/>
        </w:rPr>
      </w:pPr>
    </w:p>
    <w:p w14:paraId="624682B0" w14:textId="77777777" w:rsidR="001C45B6" w:rsidRPr="001C45B6" w:rsidRDefault="001C45B6">
      <w:pPr>
        <w:jc w:val="left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br w:type="page"/>
      </w:r>
    </w:p>
    <w:p w14:paraId="26C34E45" w14:textId="77777777" w:rsidR="00770942" w:rsidRPr="001C45B6" w:rsidRDefault="001C3810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3" w:name="_Toc88831155"/>
      <w:bookmarkStart w:id="24" w:name="_Toc206426429"/>
      <w:r w:rsidRPr="001C45B6">
        <w:rPr>
          <w:color w:val="000000" w:themeColor="text1"/>
        </w:rPr>
        <w:lastRenderedPageBreak/>
        <w:t>1.1.4</w:t>
      </w:r>
      <w:r w:rsidR="00487B94" w:rsidRPr="001C45B6">
        <w:rPr>
          <w:color w:val="000000" w:themeColor="text1"/>
        </w:rPr>
        <w:t xml:space="preserve">. </w:t>
      </w:r>
      <w:r w:rsidR="00BA091E" w:rsidRPr="001C45B6">
        <w:rPr>
          <w:color w:val="000000" w:themeColor="text1"/>
        </w:rPr>
        <w:t>Описание результатов технического обследования централизованных систем водоснабжения</w:t>
      </w:r>
      <w:bookmarkEnd w:id="23"/>
      <w:bookmarkEnd w:id="24"/>
    </w:p>
    <w:p w14:paraId="2D9E6231" w14:textId="77777777" w:rsidR="00487B94" w:rsidRPr="001C45B6" w:rsidRDefault="00487B94" w:rsidP="00487B94">
      <w:pPr>
        <w:pStyle w:val="70"/>
        <w:rPr>
          <w:color w:val="000000" w:themeColor="text1"/>
          <w:sz w:val="24"/>
        </w:rPr>
      </w:pPr>
    </w:p>
    <w:p w14:paraId="3029C353" w14:textId="77777777" w:rsidR="001E004B" w:rsidRPr="001C45B6" w:rsidRDefault="001C3810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5" w:name="_Toc88831156"/>
      <w:bookmarkStart w:id="26" w:name="_Toc206426430"/>
      <w:r w:rsidRPr="001C45B6">
        <w:rPr>
          <w:color w:val="000000" w:themeColor="text1"/>
        </w:rPr>
        <w:t>1.1.4</w:t>
      </w:r>
      <w:r w:rsidR="00714242" w:rsidRPr="001C45B6">
        <w:rPr>
          <w:color w:val="000000" w:themeColor="text1"/>
        </w:rPr>
        <w:t xml:space="preserve">.1. </w:t>
      </w:r>
      <w:r w:rsidR="00FE289D" w:rsidRPr="001C45B6">
        <w:rPr>
          <w:color w:val="000000" w:themeColor="text1"/>
        </w:rPr>
        <w:t>Описание состояния существующих источников водоснабжения и водозаборных сооружений</w:t>
      </w:r>
      <w:bookmarkEnd w:id="25"/>
      <w:bookmarkEnd w:id="26"/>
    </w:p>
    <w:p w14:paraId="4D37129B" w14:textId="77777777" w:rsidR="001C3810" w:rsidRPr="001C45B6" w:rsidRDefault="001E004B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Водоснабжение в</w:t>
      </w:r>
      <w:r w:rsidR="001C3810" w:rsidRPr="001C45B6">
        <w:rPr>
          <w:color w:val="000000" w:themeColor="text1"/>
        </w:rPr>
        <w:t xml:space="preserve"> МО </w:t>
      </w:r>
      <w:r w:rsidRPr="001C45B6">
        <w:rPr>
          <w:color w:val="000000" w:themeColor="text1"/>
        </w:rPr>
        <w:t>Ульяновское городское поселение осуществляется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поверхностным водозабором. Вода используется для удовлетворения хозяйс</w:t>
      </w:r>
      <w:r w:rsidR="00C76EF1" w:rsidRPr="001C45B6">
        <w:rPr>
          <w:color w:val="000000" w:themeColor="text1"/>
        </w:rPr>
        <w:t>твенно-питьевых нужд населения.</w:t>
      </w:r>
      <w:r w:rsidR="00803DEB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Общее количество водозаборных сооружений</w:t>
      </w:r>
      <w:r w:rsidR="001C3810" w:rsidRPr="001C45B6">
        <w:rPr>
          <w:color w:val="000000" w:themeColor="text1"/>
        </w:rPr>
        <w:t xml:space="preserve"> и их технологические параметры представлены в таблицах ниже.</w:t>
      </w:r>
    </w:p>
    <w:p w14:paraId="54D19AC6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</w:p>
    <w:p w14:paraId="082B8F4D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0A2529A2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1.1.4.1.1 - Технологические параметры источников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5024"/>
        <w:gridCol w:w="4289"/>
        <w:gridCol w:w="2688"/>
        <w:gridCol w:w="3936"/>
        <w:gridCol w:w="3873"/>
      </w:tblGrid>
      <w:tr w:rsidR="00C15BC5" w:rsidRPr="001C45B6" w14:paraId="5E774F4F" w14:textId="77777777" w:rsidTr="00C15BC5">
        <w:trPr>
          <w:trHeight w:val="274"/>
          <w:jc w:val="center"/>
        </w:trPr>
        <w:tc>
          <w:tcPr>
            <w:tcW w:w="1184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BAE938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91DA1D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4794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D698365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Адрес</w:t>
            </w:r>
            <w:proofErr w:type="spellEnd"/>
          </w:p>
        </w:tc>
        <w:tc>
          <w:tcPr>
            <w:tcW w:w="2704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E29315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Состояние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источника</w:t>
            </w:r>
            <w:proofErr w:type="spellEnd"/>
          </w:p>
        </w:tc>
        <w:tc>
          <w:tcPr>
            <w:tcW w:w="2661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315ADA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ввода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источника</w:t>
            </w:r>
            <w:proofErr w:type="spellEnd"/>
          </w:p>
        </w:tc>
      </w:tr>
      <w:tr w:rsidR="00C15BC5" w:rsidRPr="001C45B6" w14:paraId="541F1362" w14:textId="77777777" w:rsidTr="00C15BC5">
        <w:trPr>
          <w:trHeight w:val="474"/>
          <w:jc w:val="center"/>
        </w:trPr>
        <w:tc>
          <w:tcPr>
            <w:tcW w:w="1184" w:type="dxa"/>
            <w:vMerge/>
          </w:tcPr>
          <w:p w14:paraId="222A7C1E" w14:textId="77777777" w:rsidR="00C15BC5" w:rsidRPr="001C45B6" w:rsidRDefault="00C15B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52" w:type="dxa"/>
            <w:vMerge/>
          </w:tcPr>
          <w:p w14:paraId="52E84C63" w14:textId="77777777" w:rsidR="00C15BC5" w:rsidRPr="001C45B6" w:rsidRDefault="00C15B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C7425D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84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49BFCD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улица</w:t>
            </w:r>
            <w:proofErr w:type="spellEnd"/>
          </w:p>
        </w:tc>
        <w:tc>
          <w:tcPr>
            <w:tcW w:w="2704" w:type="dxa"/>
            <w:vMerge/>
          </w:tcPr>
          <w:p w14:paraId="37500965" w14:textId="77777777" w:rsidR="00C15BC5" w:rsidRPr="001C45B6" w:rsidRDefault="00C15B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1" w:type="dxa"/>
            <w:vMerge/>
          </w:tcPr>
          <w:p w14:paraId="14852D14" w14:textId="77777777" w:rsidR="00C15BC5" w:rsidRPr="001C45B6" w:rsidRDefault="00C15B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BC5" w:rsidRPr="001C45B6" w14:paraId="0A5AAC27" w14:textId="77777777" w:rsidTr="00C15BC5">
        <w:trPr>
          <w:trHeight w:val="374"/>
          <w:jc w:val="center"/>
        </w:trPr>
        <w:tc>
          <w:tcPr>
            <w:tcW w:w="1184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377C81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45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B03BE7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294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6DAFF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п.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Корчмино</w:t>
            </w:r>
            <w:proofErr w:type="spellEnd"/>
          </w:p>
        </w:tc>
        <w:tc>
          <w:tcPr>
            <w:tcW w:w="184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3C2675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70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9C045D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Работа</w:t>
            </w:r>
            <w:proofErr w:type="spellEnd"/>
          </w:p>
        </w:tc>
        <w:tc>
          <w:tcPr>
            <w:tcW w:w="266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601D8E" w14:textId="77777777" w:rsidR="00C15BC5" w:rsidRPr="001C45B6" w:rsidRDefault="00C15B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1973</w:t>
            </w:r>
          </w:p>
        </w:tc>
      </w:tr>
    </w:tbl>
    <w:p w14:paraId="538B064B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1.1.4.1.2 - Оборудование на источниках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04"/>
        <w:gridCol w:w="2639"/>
        <w:gridCol w:w="2253"/>
        <w:gridCol w:w="1412"/>
        <w:gridCol w:w="1577"/>
        <w:gridCol w:w="1995"/>
        <w:gridCol w:w="2432"/>
        <w:gridCol w:w="1652"/>
        <w:gridCol w:w="3508"/>
        <w:gridCol w:w="1652"/>
        <w:gridCol w:w="1510"/>
      </w:tblGrid>
      <w:tr w:rsidR="00E6365F" w:rsidRPr="001C45B6" w14:paraId="4EA48071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7D58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C9EC6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7EA6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Адрес</w:t>
            </w:r>
            <w:proofErr w:type="spellEnd"/>
          </w:p>
        </w:tc>
        <w:tc>
          <w:tcPr>
            <w:tcW w:w="0" w:type="dxa"/>
            <w:gridSpan w:val="7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B9CAC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Оборудование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источнике</w:t>
            </w:r>
            <w:proofErr w:type="spellEnd"/>
          </w:p>
        </w:tc>
      </w:tr>
      <w:tr w:rsidR="001C45B6" w:rsidRPr="001C45B6" w14:paraId="3152559D" w14:textId="77777777">
        <w:trPr>
          <w:jc w:val="center"/>
        </w:trPr>
        <w:tc>
          <w:tcPr>
            <w:tcW w:w="0" w:type="dxa"/>
            <w:vMerge/>
          </w:tcPr>
          <w:p w14:paraId="17E0549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14199054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C2A2D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EDA7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улица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446CA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CFA57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состояние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0C7E9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мощность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эл.двигателя</w:t>
            </w:r>
            <w:proofErr w:type="spellEnd"/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кВт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961E41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часы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ч/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7904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производительность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м3/ч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A5E62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напор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7BD9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ввода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</w:tr>
      <w:tr w:rsidR="001C45B6" w:rsidRPr="001C45B6" w14:paraId="781D083F" w14:textId="77777777">
        <w:trPr>
          <w:jc w:val="center"/>
        </w:trPr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EAB486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0514C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FBA23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п.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Корчмино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8BC69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4F67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Д4000-95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4C0E1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C62E7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F0C94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6722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3700,0000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933F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61,0000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F0EF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1993</w:t>
            </w:r>
          </w:p>
        </w:tc>
      </w:tr>
      <w:tr w:rsidR="001C45B6" w:rsidRPr="001C45B6" w14:paraId="517CF403" w14:textId="77777777">
        <w:trPr>
          <w:jc w:val="center"/>
        </w:trPr>
        <w:tc>
          <w:tcPr>
            <w:tcW w:w="0" w:type="dxa"/>
            <w:vMerge/>
          </w:tcPr>
          <w:p w14:paraId="0CD2642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E5A05F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5EA3929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443CB91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95DE0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Д4000-95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73AC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Резерв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B165A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95FC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1040B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3800,0000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8F198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61,0000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D3053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1993</w:t>
            </w:r>
          </w:p>
        </w:tc>
      </w:tr>
      <w:tr w:rsidR="001C45B6" w:rsidRPr="001C45B6" w14:paraId="75B4DCD3" w14:textId="77777777">
        <w:trPr>
          <w:jc w:val="center"/>
        </w:trPr>
        <w:tc>
          <w:tcPr>
            <w:tcW w:w="0" w:type="dxa"/>
            <w:vMerge/>
          </w:tcPr>
          <w:p w14:paraId="41AA04C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328669D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69980AC4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08E1E5F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40B3C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Д2000-100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3E0B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DD86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7463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1BFA8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66F2D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80291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1978</w:t>
            </w:r>
          </w:p>
        </w:tc>
      </w:tr>
      <w:tr w:rsidR="001C45B6" w:rsidRPr="001C45B6" w14:paraId="5A59017F" w14:textId="77777777">
        <w:trPr>
          <w:jc w:val="center"/>
        </w:trPr>
        <w:tc>
          <w:tcPr>
            <w:tcW w:w="0" w:type="dxa"/>
            <w:vMerge/>
          </w:tcPr>
          <w:p w14:paraId="36886E7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2B02563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13B37D44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67D94D0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6CEFA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Д2000-100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32483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Резерв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090D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4824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B36A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0A453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DFA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1978</w:t>
            </w:r>
          </w:p>
        </w:tc>
      </w:tr>
    </w:tbl>
    <w:p w14:paraId="239B4100" w14:textId="77777777" w:rsidR="001C3810" w:rsidRPr="001C45B6" w:rsidRDefault="001C3810" w:rsidP="001C3810">
      <w:pPr>
        <w:jc w:val="center"/>
        <w:rPr>
          <w:rFonts w:ascii="Times New Roman" w:hAnsi="Times New Roman"/>
          <w:color w:val="000000" w:themeColor="text1"/>
          <w:sz w:val="24"/>
          <w:lang w:val="en-US"/>
        </w:rPr>
      </w:pPr>
    </w:p>
    <w:p w14:paraId="16196B01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C15BC5">
          <w:pgSz w:w="23811" w:h="16838" w:orient="landscape" w:code="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682ABC35" w14:textId="77777777" w:rsidR="00BA091E" w:rsidRPr="001C45B6" w:rsidRDefault="00714242" w:rsidP="00714242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7" w:name="_Toc88831157"/>
      <w:bookmarkStart w:id="28" w:name="_Toc206426431"/>
      <w:r w:rsidRPr="001C45B6">
        <w:rPr>
          <w:color w:val="000000" w:themeColor="text1"/>
        </w:rPr>
        <w:lastRenderedPageBreak/>
        <w:t xml:space="preserve">1.1.4.2. </w:t>
      </w:r>
      <w:r w:rsidR="00BA091E" w:rsidRPr="001C45B6">
        <w:rPr>
          <w:color w:val="000000" w:themeColor="text1"/>
        </w:rP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</w:r>
      <w:bookmarkEnd w:id="27"/>
      <w:bookmarkEnd w:id="28"/>
    </w:p>
    <w:p w14:paraId="4A833BF5" w14:textId="77777777" w:rsidR="0071488C" w:rsidRPr="001C45B6" w:rsidRDefault="00601B89" w:rsidP="001C3810">
      <w:pPr>
        <w:pStyle w:val="TableParagraph"/>
        <w:spacing w:before="115" w:line="288" w:lineRule="auto"/>
        <w:ind w:right="33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Вода, подаваемая в водопроводную сеть, должна соответствовать СанПиН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2.1.4.3684-21 </w:t>
      </w:r>
      <w:r w:rsidR="001C3810" w:rsidRPr="001C45B6"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  <w:t>«</w:t>
      </w:r>
      <w:r w:rsidR="001C3810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С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анитарно-</w:t>
      </w:r>
      <w:r w:rsidR="00687FEA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эпидемиологические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требования к содержанию территорий городских и сельских поселений, к водным объектам, питьевой воде и питьевому вод</w:t>
      </w:r>
      <w:r w:rsidR="00687FEA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оснабжению, атмосферному воздуху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687FEA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профилактических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) мероприятий» и СанПиН 2.1.4.3685-21</w:t>
      </w:r>
      <w:r w:rsidR="00BE46B6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</w:t>
      </w:r>
      <w:r w:rsidR="005066E7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«Гигиенические нормативы и требования к обеспечению безопасности и (или) безвредности для человека факторов обитания среды». </w:t>
      </w: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Необходимость обеззараживания подземных вод определяется органами санитарно-эпидемиологической службы.</w:t>
      </w:r>
    </w:p>
    <w:p w14:paraId="27A005C4" w14:textId="77777777" w:rsidR="001C3810" w:rsidRPr="001C45B6" w:rsidRDefault="00445FB0" w:rsidP="001C3810">
      <w:pPr>
        <w:pStyle w:val="TableParagraph"/>
        <w:spacing w:before="115" w:line="288" w:lineRule="auto"/>
        <w:ind w:right="33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Контроль за исходный водой, качеством питьевой воды, правильностью приготовления реагентов, подбора доз реагентов осуществляет сменный персонал, инженер-технолог.</w:t>
      </w:r>
      <w:r w:rsidR="001C3810" w:rsidRPr="001C45B6"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  <w:t xml:space="preserve"> </w:t>
      </w:r>
    </w:p>
    <w:p w14:paraId="4109E8ED" w14:textId="77777777" w:rsidR="001C3810" w:rsidRPr="001C45B6" w:rsidRDefault="001C3810" w:rsidP="001C3810">
      <w:pPr>
        <w:pStyle w:val="TableParagraph"/>
        <w:spacing w:before="115" w:line="288" w:lineRule="auto"/>
        <w:ind w:right="33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Сооружения водоочистки и водоподготовки для подачи воды в сеть на территории муниципального образования отсутствуют. </w:t>
      </w:r>
    </w:p>
    <w:p w14:paraId="343992D5" w14:textId="77777777" w:rsidR="001C3810" w:rsidRPr="001C45B6" w:rsidRDefault="001C3810" w:rsidP="001C3810">
      <w:pPr>
        <w:pStyle w:val="TableParagraph"/>
        <w:spacing w:before="115" w:line="288" w:lineRule="auto"/>
        <w:ind w:right="33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В таблице 1.1.4.2.</w:t>
      </w:r>
      <w:r w:rsidR="00D24183"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1</w:t>
      </w: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 представлены результаты лабораторных санитарно-гигиенических исследований централизованного водоснабжения муниципального образования Ульяновское городское поселение. </w:t>
      </w:r>
    </w:p>
    <w:p w14:paraId="1FC2BAD7" w14:textId="77777777" w:rsidR="001C3810" w:rsidRPr="001C45B6" w:rsidRDefault="001C3810" w:rsidP="001C3810">
      <w:pPr>
        <w:pStyle w:val="TableParagraph"/>
        <w:spacing w:before="115" w:line="288" w:lineRule="auto"/>
        <w:ind w:right="33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</w:p>
    <w:p w14:paraId="0C868C32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20BD1596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1.1.4.2.</w:t>
      </w:r>
      <w:r w:rsidR="00D24183" w:rsidRPr="001C45B6">
        <w:rPr>
          <w:rFonts w:ascii="Times New Roman" w:hAnsi="Times New Roman"/>
          <w:b/>
          <w:color w:val="000000" w:themeColor="text1"/>
          <w:sz w:val="24"/>
        </w:rPr>
        <w:t>1</w:t>
      </w:r>
      <w:r w:rsidRPr="001C45B6">
        <w:rPr>
          <w:rFonts w:ascii="Times New Roman" w:hAnsi="Times New Roman"/>
          <w:b/>
          <w:color w:val="000000" w:themeColor="text1"/>
          <w:sz w:val="24"/>
        </w:rPr>
        <w:t xml:space="preserve"> - Сводная по результатам обследования качества воды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48"/>
        <w:gridCol w:w="2186"/>
        <w:gridCol w:w="1105"/>
        <w:gridCol w:w="2555"/>
        <w:gridCol w:w="2540"/>
        <w:gridCol w:w="1105"/>
        <w:gridCol w:w="2555"/>
        <w:gridCol w:w="2540"/>
        <w:gridCol w:w="1105"/>
        <w:gridCol w:w="2555"/>
        <w:gridCol w:w="2540"/>
      </w:tblGrid>
      <w:tr w:rsidR="00E6365F" w:rsidRPr="001C45B6" w14:paraId="10429AB5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F1D0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DA2F0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0" w:type="dxa"/>
            <w:gridSpan w:val="9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4BD54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Пробы</w:t>
            </w:r>
            <w:proofErr w:type="spellEnd"/>
          </w:p>
        </w:tc>
      </w:tr>
      <w:tr w:rsidR="001C45B6" w:rsidRPr="001C45B6" w14:paraId="172F6C67" w14:textId="77777777">
        <w:trPr>
          <w:jc w:val="center"/>
        </w:trPr>
        <w:tc>
          <w:tcPr>
            <w:tcW w:w="0" w:type="dxa"/>
            <w:vMerge/>
          </w:tcPr>
          <w:p w14:paraId="6635B9F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362D0D8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96BEB9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подъеме</w:t>
            </w:r>
            <w:proofErr w:type="spellEnd"/>
          </w:p>
        </w:tc>
        <w:tc>
          <w:tcPr>
            <w:tcW w:w="0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C3A2F5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В сеть после водоподготовки (при наличии)</w:t>
            </w:r>
          </w:p>
        </w:tc>
        <w:tc>
          <w:tcPr>
            <w:tcW w:w="0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36DFA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На разделе границ из сети потребителю</w:t>
            </w:r>
          </w:p>
        </w:tc>
      </w:tr>
      <w:tr w:rsidR="001C45B6" w:rsidRPr="001C45B6" w14:paraId="593EDCF3" w14:textId="77777777">
        <w:trPr>
          <w:jc w:val="center"/>
        </w:trPr>
        <w:tc>
          <w:tcPr>
            <w:tcW w:w="0" w:type="dxa"/>
            <w:vMerge/>
          </w:tcPr>
          <w:p w14:paraId="115E77A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dxa"/>
            <w:vMerge/>
          </w:tcPr>
          <w:p w14:paraId="701FDE2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19B9F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всего проб за 2024 г,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46611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кол-во проб, не соответствующих норме,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066A4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соответствующей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норме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28A40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всего проб за 2024 г,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295FC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кол-во проб, не соответствующих норме,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4C612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соответствующей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норме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3926A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всего проб за 2024 г,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8C05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кол-во проб, не соответствующих норме,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CBE5E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соответствующей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норме</w:t>
            </w:r>
            <w:proofErr w:type="spellEnd"/>
          </w:p>
        </w:tc>
      </w:tr>
      <w:tr w:rsidR="001C45B6" w:rsidRPr="001C45B6" w14:paraId="6F031075" w14:textId="77777777">
        <w:trPr>
          <w:jc w:val="center"/>
        </w:trPr>
        <w:tc>
          <w:tcPr>
            <w:tcW w:w="0" w:type="dxa"/>
            <w:gridSpan w:val="11"/>
            <w:shd w:val="clear" w:color="auto" w:fill="BDD7EE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BAF4BF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</w:tr>
      <w:tr w:rsidR="001C45B6" w:rsidRPr="001C45B6" w14:paraId="59CF27B0" w14:textId="77777777">
        <w:trPr>
          <w:jc w:val="center"/>
        </w:trPr>
        <w:tc>
          <w:tcPr>
            <w:tcW w:w="0" w:type="dxa"/>
            <w:gridSpan w:val="11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39B59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184E16C7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B327E5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252BD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10A4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732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9360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E9F0E1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CAD48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485BB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F3746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C5E6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3BC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E1FA5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14:paraId="06CCA018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D24183">
          <w:pgSz w:w="23811" w:h="16838" w:orient="landscape" w:code="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73267D5A" w14:textId="77777777" w:rsidR="001157A7" w:rsidRPr="001C45B6" w:rsidRDefault="00714242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9" w:name="_Toc88831158"/>
      <w:bookmarkStart w:id="30" w:name="_Toc206426432"/>
      <w:r w:rsidRPr="001C45B6">
        <w:rPr>
          <w:color w:val="000000" w:themeColor="text1"/>
        </w:rPr>
        <w:lastRenderedPageBreak/>
        <w:t xml:space="preserve">1.1.4.3. </w:t>
      </w:r>
      <w:bookmarkStart w:id="31" w:name="OLE_LINK110"/>
      <w:bookmarkStart w:id="32" w:name="OLE_LINK111"/>
      <w:r w:rsidR="00FE289D" w:rsidRPr="001C45B6">
        <w:rPr>
          <w:color w:val="000000" w:themeColor="text1"/>
        </w:rPr>
        <w:t xml:space="preserve">Описание состояния и функционирования существующих насосных </w:t>
      </w:r>
      <w:bookmarkEnd w:id="31"/>
      <w:bookmarkEnd w:id="32"/>
      <w:r w:rsidR="00FE289D" w:rsidRPr="001C45B6">
        <w:rPr>
          <w:color w:val="000000" w:themeColor="text1"/>
        </w:rPr>
        <w:t>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</w:r>
      <w:bookmarkEnd w:id="29"/>
      <w:bookmarkEnd w:id="30"/>
    </w:p>
    <w:p w14:paraId="26A3CE39" w14:textId="615394F8" w:rsidR="001C3810" w:rsidRPr="001C45B6" w:rsidRDefault="001C3810" w:rsidP="001C3810">
      <w:pPr>
        <w:pStyle w:val="a8"/>
        <w:spacing w:line="276" w:lineRule="auto"/>
        <w:ind w:left="14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5B6">
        <w:rPr>
          <w:rFonts w:ascii="Times New Roman" w:hAnsi="Times New Roman"/>
          <w:color w:val="000000" w:themeColor="text1"/>
          <w:sz w:val="24"/>
          <w:szCs w:val="24"/>
        </w:rPr>
        <w:t>На территории Ульяновско</w:t>
      </w:r>
      <w:r w:rsidR="00BE46B6" w:rsidRPr="001C45B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1C45B6">
        <w:rPr>
          <w:rFonts w:ascii="Times New Roman" w:hAnsi="Times New Roman"/>
          <w:color w:val="000000" w:themeColor="text1"/>
          <w:sz w:val="24"/>
          <w:szCs w:val="24"/>
        </w:rPr>
        <w:t xml:space="preserve"> городско</w:t>
      </w:r>
      <w:r w:rsidR="00BE46B6" w:rsidRPr="001C45B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1C45B6">
        <w:rPr>
          <w:rFonts w:ascii="Times New Roman" w:hAnsi="Times New Roman"/>
          <w:color w:val="000000" w:themeColor="text1"/>
          <w:sz w:val="24"/>
          <w:szCs w:val="24"/>
        </w:rPr>
        <w:t xml:space="preserve"> поселени</w:t>
      </w:r>
      <w:r w:rsidR="00BE46B6" w:rsidRPr="001C45B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1C45B6">
        <w:rPr>
          <w:rFonts w:ascii="Times New Roman" w:hAnsi="Times New Roman"/>
          <w:color w:val="000000" w:themeColor="text1"/>
          <w:sz w:val="24"/>
          <w:szCs w:val="24"/>
        </w:rPr>
        <w:t xml:space="preserve"> водоснабжение осуществляется подземной водой из поверхностного водозабора. В составе водозаборных узлов используются насосы различной производительности.</w:t>
      </w:r>
      <w:bookmarkStart w:id="33" w:name="_Hlk135747715"/>
      <w:r w:rsidRPr="001C45B6">
        <w:rPr>
          <w:rFonts w:ascii="Times New Roman" w:hAnsi="Times New Roman"/>
          <w:color w:val="000000" w:themeColor="text1"/>
          <w:sz w:val="24"/>
          <w:szCs w:val="24"/>
        </w:rPr>
        <w:t xml:space="preserve"> Описание оборудования водозаборных сооружений представлено в пункте 1.1.4.1.</w:t>
      </w:r>
      <w:bookmarkEnd w:id="33"/>
    </w:p>
    <w:p w14:paraId="752B232A" w14:textId="77777777" w:rsidR="00D24183" w:rsidRPr="001C45B6" w:rsidRDefault="001C3810" w:rsidP="005A6071">
      <w:pPr>
        <w:pStyle w:val="TableParagraph"/>
        <w:spacing w:before="115" w:line="288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D24183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  <w:bookmarkStart w:id="34" w:name="_Hlk135747771"/>
      <w:r w:rsidRPr="001C45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системе водоснабжения МО Ульяновское городское поселение имеются </w:t>
      </w:r>
      <w:proofErr w:type="spellStart"/>
      <w:r w:rsidRPr="001C45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повысительные</w:t>
      </w:r>
      <w:proofErr w:type="spellEnd"/>
      <w:r w:rsidRPr="001C45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насосные станции. Информация о насосных станциях приведена в таблице ниже.</w:t>
      </w:r>
      <w:bookmarkEnd w:id="34"/>
    </w:p>
    <w:p w14:paraId="12F106E2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1.1.4.3.1 - Насосные станции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36"/>
        <w:gridCol w:w="2228"/>
        <w:gridCol w:w="1382"/>
        <w:gridCol w:w="1623"/>
        <w:gridCol w:w="1617"/>
        <w:gridCol w:w="1361"/>
        <w:gridCol w:w="2854"/>
        <w:gridCol w:w="1344"/>
        <w:gridCol w:w="2084"/>
      </w:tblGrid>
      <w:tr w:rsidR="00E6365F" w:rsidRPr="001C45B6" w14:paraId="367F0E36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A1D3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2AC0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узла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системы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  <w:tc>
          <w:tcPr>
            <w:tcW w:w="0" w:type="dxa"/>
            <w:gridSpan w:val="7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33C7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оборудование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систем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</w:tr>
      <w:tr w:rsidR="001C45B6" w:rsidRPr="001C45B6" w14:paraId="50DB97C1" w14:textId="77777777">
        <w:trPr>
          <w:jc w:val="center"/>
        </w:trPr>
        <w:tc>
          <w:tcPr>
            <w:tcW w:w="0" w:type="dxa"/>
            <w:vMerge/>
          </w:tcPr>
          <w:p w14:paraId="4350FE7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153EF4B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3E25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3F308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состояние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3683F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мощность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э/д,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кВт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7706B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часы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ч./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DAC0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производительность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м3/ч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09D63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напор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96C754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ввода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эксплуатацию</w:t>
            </w:r>
            <w:proofErr w:type="spellEnd"/>
          </w:p>
        </w:tc>
      </w:tr>
      <w:tr w:rsidR="001C45B6" w:rsidRPr="001C45B6" w14:paraId="2B34772D" w14:textId="77777777">
        <w:trPr>
          <w:jc w:val="center"/>
        </w:trPr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359B03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CAE7E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ПНС №45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Юношества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30722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СМ150-125-315-4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97E9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Работа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161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27C1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3,6000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3CB9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A70B3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65672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1977</w:t>
            </w:r>
          </w:p>
        </w:tc>
      </w:tr>
      <w:tr w:rsidR="001C45B6" w:rsidRPr="001C45B6" w14:paraId="56D92B81" w14:textId="77777777">
        <w:trPr>
          <w:jc w:val="center"/>
        </w:trPr>
        <w:tc>
          <w:tcPr>
            <w:tcW w:w="0" w:type="dxa"/>
            <w:vMerge/>
          </w:tcPr>
          <w:p w14:paraId="16CCD1F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4AA0AC2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FA2F5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СМ150-125-315-4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F5D84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Резерв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7792F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4E89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0EA57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EE81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DB8D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14:paraId="6466E96D" w14:textId="77777777" w:rsidR="001C3810" w:rsidRPr="001C45B6" w:rsidRDefault="001C3810" w:rsidP="001C3810">
      <w:pPr>
        <w:pStyle w:val="TableParagraph"/>
        <w:spacing w:line="288" w:lineRule="auto"/>
        <w:ind w:left="195" w:right="335" w:firstLine="710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</w:p>
    <w:p w14:paraId="5B15D436" w14:textId="0BFFFF63" w:rsidR="006C252C" w:rsidRDefault="006C252C" w:rsidP="001C3810">
      <w:pPr>
        <w:pStyle w:val="TableParagraph"/>
        <w:spacing w:before="115" w:line="288" w:lineRule="auto"/>
        <w:ind w:left="142" w:right="33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Оценка энергоэффективности системы водоснабжения, выраженная в удельных энергозатратах на куб. м поднимаемой воды (нормативный показатель 0,5 </w:t>
      </w:r>
      <w:proofErr w:type="spellStart"/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кВтч</w:t>
      </w:r>
      <w:proofErr w:type="spellEnd"/>
      <w:r w:rsidRPr="001C45B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/м3).</w:t>
      </w:r>
    </w:p>
    <w:p w14:paraId="6F7AFEBF" w14:textId="0FC87660" w:rsidR="005A6071" w:rsidRPr="005A6071" w:rsidRDefault="005A6071" w:rsidP="005A6071">
      <w:pPr>
        <w:pStyle w:val="TableParagraph"/>
        <w:spacing w:before="115" w:line="288" w:lineRule="auto"/>
        <w:ind w:left="142" w:right="33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sectPr w:rsidR="005A6071" w:rsidRPr="005A6071" w:rsidSect="00D24183">
          <w:pgSz w:w="16838" w:h="11906" w:orient="landscape"/>
          <w:pgMar w:top="567" w:right="743" w:bottom="849" w:left="856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На территории Ульяновского городского поселения </w:t>
      </w:r>
      <w:r w:rsidR="004F6B6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на проспекте Володарского 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расположен резер</w:t>
      </w:r>
      <w:bookmarkStart w:id="35" w:name="_GoBack"/>
      <w:bookmarkEnd w:id="35"/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вуар чистой объемом </w:t>
      </w:r>
      <w:r w:rsidR="004F6B6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00 м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vertAlign w:val="superscript"/>
          <w:lang w:val="ru-RU"/>
        </w:rPr>
        <w:t>3</w:t>
      </w:r>
      <w:bookmarkStart w:id="36" w:name="OLE_LINK135"/>
      <w:bookmarkStart w:id="37" w:name="OLE_LINK136"/>
      <w:bookmarkStart w:id="38" w:name="OLE_LINK137"/>
      <w:bookmarkEnd w:id="36"/>
      <w:bookmarkEnd w:id="37"/>
      <w:bookmarkEnd w:id="38"/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.</w:t>
      </w:r>
    </w:p>
    <w:p w14:paraId="5C8BCB23" w14:textId="77777777" w:rsidR="006C252C" w:rsidRPr="001C45B6" w:rsidRDefault="006C252C" w:rsidP="00F63540">
      <w:pPr>
        <w:tabs>
          <w:tab w:val="left" w:pos="2880"/>
        </w:tabs>
        <w:rPr>
          <w:rFonts w:ascii="Times New Roman" w:hAnsi="Times New Roman"/>
          <w:color w:val="000000" w:themeColor="text1"/>
          <w:sz w:val="24"/>
        </w:rPr>
      </w:pPr>
    </w:p>
    <w:p w14:paraId="79FCF153" w14:textId="77777777" w:rsidR="001157A7" w:rsidRPr="001C45B6" w:rsidRDefault="00714242" w:rsidP="001C3810">
      <w:pPr>
        <w:pStyle w:val="3TimesNewRoman14"/>
        <w:numPr>
          <w:ilvl w:val="0"/>
          <w:numId w:val="0"/>
        </w:numPr>
        <w:ind w:left="1224" w:hanging="504"/>
        <w:rPr>
          <w:i/>
          <w:color w:val="000000" w:themeColor="text1"/>
        </w:rPr>
      </w:pPr>
      <w:bookmarkStart w:id="39" w:name="_Toc88831159"/>
      <w:bookmarkStart w:id="40" w:name="_Toc206426433"/>
      <w:r w:rsidRPr="001C45B6">
        <w:rPr>
          <w:color w:val="000000" w:themeColor="text1"/>
        </w:rPr>
        <w:t xml:space="preserve">1.1.4.4. </w:t>
      </w:r>
      <w:r w:rsidR="001710C8" w:rsidRPr="001C45B6">
        <w:rPr>
          <w:color w:val="000000" w:themeColor="text1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bookmarkEnd w:id="39"/>
      <w:bookmarkEnd w:id="40"/>
    </w:p>
    <w:p w14:paraId="77C307C4" w14:textId="77777777" w:rsidR="001157A7" w:rsidRPr="001C45B6" w:rsidRDefault="002333C5" w:rsidP="001C3810">
      <w:pPr>
        <w:pStyle w:val="e"/>
        <w:spacing w:line="276" w:lineRule="auto"/>
        <w:jc w:val="both"/>
        <w:rPr>
          <w:rStyle w:val="FontStyle158"/>
          <w:rFonts w:eastAsia="Arial Unicode MS"/>
          <w:color w:val="000000" w:themeColor="text1"/>
          <w:sz w:val="24"/>
        </w:rPr>
      </w:pPr>
      <w:r w:rsidRPr="001C45B6">
        <w:rPr>
          <w:rStyle w:val="FontStyle158"/>
          <w:rFonts w:eastAsia="Arial Unicode MS"/>
          <w:color w:val="000000" w:themeColor="text1"/>
          <w:sz w:val="24"/>
        </w:rPr>
        <w:t>Протяженность</w:t>
      </w:r>
      <w:r w:rsidR="00AC5EC0" w:rsidRPr="001C45B6">
        <w:rPr>
          <w:rStyle w:val="FontStyle158"/>
          <w:rFonts w:eastAsia="Arial Unicode MS"/>
          <w:color w:val="000000" w:themeColor="text1"/>
          <w:sz w:val="24"/>
        </w:rPr>
        <w:t xml:space="preserve"> водопроводных сетей</w:t>
      </w:r>
      <w:r w:rsidR="001C3810" w:rsidRPr="001C45B6">
        <w:rPr>
          <w:rStyle w:val="FontStyle158"/>
          <w:rFonts w:eastAsia="Arial Unicode MS"/>
          <w:color w:val="000000" w:themeColor="text1"/>
          <w:sz w:val="24"/>
        </w:rPr>
        <w:t xml:space="preserve"> холодного водоснабжения МО </w:t>
      </w:r>
      <w:r w:rsidRPr="001C45B6">
        <w:rPr>
          <w:rStyle w:val="FontStyle158"/>
          <w:rFonts w:eastAsia="Arial Unicode MS"/>
          <w:color w:val="000000" w:themeColor="text1"/>
          <w:sz w:val="24"/>
        </w:rPr>
        <w:t xml:space="preserve">Ульяновское городское поселение </w:t>
      </w:r>
      <w:r w:rsidR="001E1D22" w:rsidRPr="001C45B6">
        <w:rPr>
          <w:rStyle w:val="FontStyle158"/>
          <w:rFonts w:eastAsia="Arial Unicode MS"/>
          <w:color w:val="000000" w:themeColor="text1"/>
          <w:sz w:val="24"/>
        </w:rPr>
        <w:t>соста</w:t>
      </w:r>
      <w:r w:rsidR="00AC5EC0" w:rsidRPr="001C45B6">
        <w:rPr>
          <w:rStyle w:val="FontStyle158"/>
          <w:rFonts w:eastAsia="Arial Unicode MS"/>
          <w:color w:val="000000" w:themeColor="text1"/>
          <w:sz w:val="24"/>
        </w:rPr>
        <w:t>вляет</w:t>
      </w:r>
      <w:r w:rsidR="001C3810" w:rsidRPr="001C45B6">
        <w:rPr>
          <w:rStyle w:val="FontStyle158"/>
          <w:rFonts w:eastAsia="Arial Unicode MS"/>
          <w:color w:val="000000" w:themeColor="text1"/>
          <w:sz w:val="24"/>
        </w:rPr>
        <w:t xml:space="preserve"> </w:t>
      </w:r>
      <w:bookmarkStart w:id="41" w:name="OLE_LINK147"/>
      <w:bookmarkStart w:id="42" w:name="OLE_LINK148"/>
      <w:bookmarkEnd w:id="41"/>
      <w:bookmarkEnd w:id="42"/>
      <w:r w:rsidRPr="001C45B6">
        <w:rPr>
          <w:rStyle w:val="FontStyle158"/>
          <w:rFonts w:eastAsia="Arial Unicode MS"/>
          <w:color w:val="000000" w:themeColor="text1"/>
          <w:sz w:val="24"/>
        </w:rPr>
        <w:t>1,18</w:t>
      </w:r>
      <w:r w:rsidR="001C3810" w:rsidRPr="001C45B6">
        <w:rPr>
          <w:rStyle w:val="FontStyle158"/>
          <w:rFonts w:eastAsia="Arial Unicode MS"/>
          <w:color w:val="000000" w:themeColor="text1"/>
          <w:sz w:val="24"/>
        </w:rPr>
        <w:t xml:space="preserve"> </w:t>
      </w:r>
      <w:r w:rsidR="00AC5EC0" w:rsidRPr="001C45B6">
        <w:rPr>
          <w:rStyle w:val="FontStyle158"/>
          <w:rFonts w:eastAsia="Arial Unicode MS"/>
          <w:color w:val="000000" w:themeColor="text1"/>
          <w:sz w:val="24"/>
        </w:rPr>
        <w:t>к</w:t>
      </w:r>
      <w:r w:rsidR="00865687" w:rsidRPr="001C45B6">
        <w:rPr>
          <w:rStyle w:val="FontStyle158"/>
          <w:rFonts w:eastAsia="Arial Unicode MS"/>
          <w:color w:val="000000" w:themeColor="text1"/>
          <w:sz w:val="24"/>
        </w:rPr>
        <w:t>м</w:t>
      </w:r>
      <w:r w:rsidR="001157A7" w:rsidRPr="001C45B6">
        <w:rPr>
          <w:rStyle w:val="FontStyle158"/>
          <w:rFonts w:eastAsia="Arial Unicode MS"/>
          <w:color w:val="000000" w:themeColor="text1"/>
          <w:sz w:val="24"/>
        </w:rPr>
        <w:t xml:space="preserve">., </w:t>
      </w:r>
      <w:r w:rsidR="00D24183" w:rsidRPr="001C45B6">
        <w:rPr>
          <w:rStyle w:val="FontStyle158"/>
          <w:rFonts w:eastAsia="Arial Unicode MS"/>
          <w:color w:val="000000" w:themeColor="text1"/>
          <w:sz w:val="24"/>
        </w:rPr>
        <w:t>материалы,</w:t>
      </w:r>
      <w:r w:rsidR="001157A7" w:rsidRPr="001C45B6">
        <w:rPr>
          <w:rStyle w:val="FontStyle158"/>
          <w:rFonts w:eastAsia="Arial Unicode MS"/>
          <w:color w:val="000000" w:themeColor="text1"/>
          <w:sz w:val="24"/>
        </w:rPr>
        <w:t xml:space="preserve"> использованные в конструктивных элементах водопровода </w:t>
      </w:r>
      <w:bookmarkStart w:id="43" w:name="OLE_LINK149"/>
      <w:bookmarkStart w:id="44" w:name="OLE_LINK150"/>
      <w:bookmarkEnd w:id="43"/>
      <w:bookmarkEnd w:id="44"/>
      <w:r w:rsidRPr="001C45B6">
        <w:rPr>
          <w:rStyle w:val="FontStyle158"/>
          <w:rFonts w:eastAsia="Arial Unicode MS"/>
          <w:color w:val="000000" w:themeColor="text1"/>
          <w:sz w:val="24"/>
        </w:rPr>
        <w:t>чугун</w:t>
      </w:r>
      <w:r w:rsidR="001C3810" w:rsidRPr="001C45B6">
        <w:rPr>
          <w:rStyle w:val="FontStyle158"/>
          <w:rFonts w:eastAsia="Arial Unicode MS"/>
          <w:color w:val="000000" w:themeColor="text1"/>
          <w:sz w:val="24"/>
        </w:rPr>
        <w:t>.</w:t>
      </w:r>
    </w:p>
    <w:p w14:paraId="100DEBE8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011FE6F2" w14:textId="77777777" w:rsidR="001C3810" w:rsidRPr="001C45B6" w:rsidRDefault="001C3810" w:rsidP="001C3810">
      <w:pPr>
        <w:pStyle w:val="e"/>
        <w:spacing w:line="276" w:lineRule="auto"/>
        <w:jc w:val="both"/>
        <w:rPr>
          <w:rStyle w:val="FontStyle158"/>
          <w:rFonts w:eastAsia="Arial Unicode MS"/>
          <w:color w:val="000000" w:themeColor="text1"/>
          <w:sz w:val="24"/>
        </w:rPr>
      </w:pPr>
      <w:r w:rsidRPr="001C45B6">
        <w:rPr>
          <w:color w:val="000000" w:themeColor="text1"/>
        </w:rPr>
        <w:lastRenderedPageBreak/>
        <w:t>Характеристика водопроводной сети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водоснабжения, находящейся в хозяйственном ведение АО «ЛОКС»</w:t>
      </w:r>
      <w:r w:rsidRPr="001C45B6">
        <w:rPr>
          <w:color w:val="000000" w:themeColor="text1"/>
          <w:spacing w:val="49"/>
        </w:rPr>
        <w:t xml:space="preserve"> </w:t>
      </w:r>
      <w:r w:rsidRPr="001C45B6">
        <w:rPr>
          <w:color w:val="000000" w:themeColor="text1"/>
        </w:rPr>
        <w:t>представлена в таблице</w:t>
      </w:r>
      <w:r w:rsidRPr="001C45B6">
        <w:rPr>
          <w:rStyle w:val="FontStyle158"/>
          <w:rFonts w:eastAsia="Arial Unicode MS"/>
          <w:color w:val="000000" w:themeColor="text1"/>
          <w:sz w:val="24"/>
        </w:rPr>
        <w:t xml:space="preserve"> ниже.</w:t>
      </w:r>
    </w:p>
    <w:p w14:paraId="3FEB8637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1.1.4.4.1 - Характеристика водопроводной сети системы водоснабжения АО «ЛОКС»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78"/>
        <w:gridCol w:w="2546"/>
        <w:gridCol w:w="2691"/>
        <w:gridCol w:w="1968"/>
        <w:gridCol w:w="1986"/>
        <w:gridCol w:w="2589"/>
        <w:gridCol w:w="1903"/>
      </w:tblGrid>
      <w:tr w:rsidR="00E6365F" w:rsidRPr="001C45B6" w14:paraId="7B367C73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88BD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DDB4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Обозначение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участка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6834F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Диаметр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трубопроводов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мм</w:t>
            </w:r>
            <w:proofErr w:type="spellEnd"/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C5FB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Длина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участков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54B1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Год ввода в эксплуатацию/ реконструкция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2D48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Материал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труб</w:t>
            </w:r>
            <w:proofErr w:type="spellEnd"/>
          </w:p>
        </w:tc>
      </w:tr>
      <w:tr w:rsidR="00E6365F" w:rsidRPr="001C45B6" w14:paraId="1A44F33A" w14:textId="77777777">
        <w:trPr>
          <w:jc w:val="center"/>
        </w:trPr>
        <w:tc>
          <w:tcPr>
            <w:tcW w:w="0" w:type="dxa"/>
            <w:vMerge/>
          </w:tcPr>
          <w:p w14:paraId="7451380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6ADF0C7A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09EE9D7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1C469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надземная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1CCA63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подземная</w:t>
            </w:r>
            <w:proofErr w:type="spellEnd"/>
          </w:p>
        </w:tc>
        <w:tc>
          <w:tcPr>
            <w:tcW w:w="0" w:type="dxa"/>
            <w:vMerge/>
          </w:tcPr>
          <w:p w14:paraId="1312190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3857C59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76B28D54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3ADB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739C47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4D7A98A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733E0B5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E46D5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6E76FDD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65F4AD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1C45B6" w:rsidRPr="001C45B6" w14:paraId="731664CC" w14:textId="77777777">
        <w:trPr>
          <w:jc w:val="center"/>
        </w:trPr>
        <w:tc>
          <w:tcPr>
            <w:tcW w:w="0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AE4B59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холодного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</w:tr>
      <w:tr w:rsidR="001C45B6" w:rsidRPr="001C45B6" w14:paraId="4B943A3E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D25E03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18875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Невский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водовод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-ПНС №45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Юношества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0DB04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259,0000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0AE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A9C1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680,0000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6844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0BDFC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чугун</w:t>
            </w:r>
            <w:proofErr w:type="spellEnd"/>
          </w:p>
        </w:tc>
      </w:tr>
      <w:tr w:rsidR="001C45B6" w:rsidRPr="001C45B6" w14:paraId="2E615B02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8B46D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29C30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ПНС №45 "Юношества"-14-я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улица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3,5,7,9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2AE4D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259,0000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99E00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430C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504,5000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41149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1977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BFE92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чугун</w:t>
            </w:r>
            <w:proofErr w:type="spellEnd"/>
          </w:p>
        </w:tc>
      </w:tr>
      <w:tr w:rsidR="00E6365F" w:rsidRPr="001C45B6" w14:paraId="193BBF69" w14:textId="77777777">
        <w:trPr>
          <w:jc w:val="center"/>
        </w:trPr>
        <w:tc>
          <w:tcPr>
            <w:tcW w:w="0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ED38A3" w14:textId="77777777" w:rsidR="00E6365F" w:rsidRPr="001C45B6" w:rsidRDefault="001C381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A2A80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159E3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1184,5000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6467BF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ECDF36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14:paraId="242AD9BE" w14:textId="77777777" w:rsidR="00D24183" w:rsidRPr="001C45B6" w:rsidRDefault="00D24183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1AF00326" w14:textId="77777777" w:rsidR="001C3810" w:rsidRPr="001C45B6" w:rsidRDefault="001C3810" w:rsidP="001C3810">
      <w:pPr>
        <w:pStyle w:val="e"/>
        <w:spacing w:line="276" w:lineRule="auto"/>
        <w:jc w:val="both"/>
        <w:rPr>
          <w:rStyle w:val="FontStyle158"/>
          <w:rFonts w:eastAsia="Arial Unicode MS"/>
          <w:color w:val="000000" w:themeColor="text1"/>
          <w:sz w:val="24"/>
        </w:rPr>
      </w:pPr>
      <w:r w:rsidRPr="001C45B6">
        <w:rPr>
          <w:color w:val="000000" w:themeColor="text1"/>
        </w:rPr>
        <w:t>Характеристика водопроводной сети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водоснабжения, находящейся в хозяйственном ведение АО «Тепловые сети»</w:t>
      </w:r>
      <w:r w:rsidRPr="001C45B6">
        <w:rPr>
          <w:color w:val="000000" w:themeColor="text1"/>
          <w:spacing w:val="49"/>
        </w:rPr>
        <w:t xml:space="preserve"> </w:t>
      </w:r>
      <w:r w:rsidRPr="001C45B6">
        <w:rPr>
          <w:color w:val="000000" w:themeColor="text1"/>
        </w:rPr>
        <w:t>представлена в таблице</w:t>
      </w:r>
      <w:r w:rsidRPr="001C45B6">
        <w:rPr>
          <w:rStyle w:val="FontStyle158"/>
          <w:rFonts w:eastAsia="Arial Unicode MS"/>
          <w:color w:val="000000" w:themeColor="text1"/>
          <w:sz w:val="24"/>
        </w:rPr>
        <w:t xml:space="preserve"> ниже.</w:t>
      </w:r>
    </w:p>
    <w:p w14:paraId="04B59A55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1.1.4.4.2 - Характеристика водопроводной сети системы водоснабжения АО «Тепловые сети»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91"/>
        <w:gridCol w:w="2371"/>
        <w:gridCol w:w="2730"/>
        <w:gridCol w:w="1996"/>
        <w:gridCol w:w="2015"/>
        <w:gridCol w:w="2627"/>
        <w:gridCol w:w="1931"/>
      </w:tblGrid>
      <w:tr w:rsidR="00D24183" w:rsidRPr="001C45B6" w14:paraId="7DBB7579" w14:textId="77777777" w:rsidTr="00333D3D">
        <w:trPr>
          <w:tblHeader/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EE53F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18278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Обозначение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участка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B28A5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Диаметр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трубопроводов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мм</w:t>
            </w:r>
            <w:proofErr w:type="spellEnd"/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71187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Длина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участков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C3B12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Год ввода в эксплуатацию/ реконструкция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6FA93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Материал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труб</w:t>
            </w:r>
            <w:proofErr w:type="spellEnd"/>
          </w:p>
        </w:tc>
      </w:tr>
      <w:tr w:rsidR="00D24183" w:rsidRPr="001C45B6" w14:paraId="3EF92B0C" w14:textId="77777777" w:rsidTr="001F56F2">
        <w:trPr>
          <w:jc w:val="center"/>
        </w:trPr>
        <w:tc>
          <w:tcPr>
            <w:tcW w:w="0" w:type="dxa"/>
            <w:vMerge/>
          </w:tcPr>
          <w:p w14:paraId="1B96A2A3" w14:textId="77777777" w:rsidR="00D24183" w:rsidRPr="001C45B6" w:rsidRDefault="00D24183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CEA0E78" w14:textId="77777777" w:rsidR="00D24183" w:rsidRPr="001C45B6" w:rsidRDefault="00D24183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3A3A07D5" w14:textId="77777777" w:rsidR="00D24183" w:rsidRPr="001C45B6" w:rsidRDefault="00D24183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4B422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надземная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534DE5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подземная</w:t>
            </w:r>
            <w:proofErr w:type="spellEnd"/>
          </w:p>
        </w:tc>
        <w:tc>
          <w:tcPr>
            <w:tcW w:w="0" w:type="dxa"/>
            <w:vMerge/>
          </w:tcPr>
          <w:p w14:paraId="38421D66" w14:textId="77777777" w:rsidR="00D24183" w:rsidRPr="001C45B6" w:rsidRDefault="00D24183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5B6EA693" w14:textId="77777777" w:rsidR="00D24183" w:rsidRPr="001C45B6" w:rsidRDefault="00D24183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2B3FC8A5" w14:textId="77777777" w:rsidTr="001F56F2">
        <w:trPr>
          <w:jc w:val="center"/>
        </w:trPr>
        <w:tc>
          <w:tcPr>
            <w:tcW w:w="0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5366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153640A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5D5C0C8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2F59958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1ACA008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52834CD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dxa"/>
            <w:shd w:val="clear" w:color="auto" w:fill="F2F2F2"/>
            <w:tcMar>
              <w:top w:w="20" w:type="dxa"/>
              <w:left w:w="200" w:type="dxa"/>
              <w:bottom w:w="20" w:type="dxa"/>
              <w:right w:w="200" w:type="dxa"/>
            </w:tcMar>
            <w:vAlign w:val="center"/>
          </w:tcPr>
          <w:p w14:paraId="1228332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1C45B6" w:rsidRPr="001C45B6" w14:paraId="4F53B9D8" w14:textId="77777777" w:rsidTr="001F56F2">
        <w:trPr>
          <w:jc w:val="center"/>
        </w:trPr>
        <w:tc>
          <w:tcPr>
            <w:tcW w:w="0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9013B7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горячего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</w:tr>
      <w:tr w:rsidR="001C45B6" w:rsidRPr="001C45B6" w14:paraId="6F601381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0D7D5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8E65B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110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E0378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BE218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170,3000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95E2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3E191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56860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5606994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D923B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3BFF6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110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C280D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D5913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3003E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179,8000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11AAF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D9034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6310BBC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EBF2CF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2D675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90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E2130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00C3A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71,0000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5E4B1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73630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AB142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3A1CD41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9C16E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2722B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90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6C747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BBED5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8CF7C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34,7000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B3B1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E7472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0C478581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4C1D0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02EE2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75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77797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7B39D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259,7000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661D6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83D42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6F6A2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77EEAB0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D94F9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CF811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75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98276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2C37F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AE1E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96,0000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69547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D9B19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0899E9D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FE2D1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4AC5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63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2354B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75367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B81CA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2ED6F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A1F2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B339E24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96D48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63799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63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3C3AB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58CC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16390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210,5000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95DA9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EFBD0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101773B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46BAC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78F74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50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3507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22876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338,5000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B1274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3D873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7A404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7157C9A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047E12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969E3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50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41860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BF2AF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DFE6B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303,8000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A3A7D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6AD26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02720B3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59DD9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97965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40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E89C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A9584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337,8000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ACC80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838B5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8562A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695D000E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1E402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8F084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40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3E7BC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EE98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F23D1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1E225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179FE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6E85A537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FD8155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B6A46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32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CE1DC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8EF4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232,8000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E123A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20BC5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E6422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4F1761F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202C5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51B4B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32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8F73C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5A61B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63154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364,3000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33109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10509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58697704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E4D49F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1C811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915E2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6796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C3FD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382,8000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2998E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DCD87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F243D24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107C53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25DD5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 125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A9574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87191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174,7000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DB4CD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1F9CA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C8EC7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D625270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C4A527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4B590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125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356A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40413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162,9500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12170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09FE6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7151F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5E2B0E7B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01672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DE520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100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FDA5B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108,0000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CC518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5F6F7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170,6500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45265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DDA5B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FC1E105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D77D1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E6D79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80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E9757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89,0000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4C96F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47A2A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3780E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58625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688E9296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E2843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F6EE2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65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1AFC2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76,0000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49120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46766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3,9000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394D0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4C9F7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08F10A0E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09A762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B3CB6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50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FE7D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57,0000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BE1BB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13,9800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3B17F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120E1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B37DE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88BCDB3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1B66B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0F98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40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B0725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48,0000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20273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8D983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12,0800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14C0A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2ED41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728CA99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5F273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7044F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40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3A03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F60CA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08F7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5,2000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9C29B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F9EDE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20D83D93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2F1504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A2C2F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32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1D3BB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38,0000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89B79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5,7000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553EA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2415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A2C12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0ACB8FC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BEEC6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80B1A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2CBD1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5E2E1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28,9000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1BC87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E5F3B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38AB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2A59FC6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D41921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E174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25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1EFA7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7BAFF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1AD04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B41D9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DEEFE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60BED1A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EF2D4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A88EB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110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7752C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AE74E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C7A42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F124A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1865F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0CFB2FED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93BF6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22E52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90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BCEF7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3C79B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15F2C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215,0000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1007A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02441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E99E117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6A5D7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01A7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75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54DDB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CB7B9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129,1000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5056B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1ACF8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97E78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533872A6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5CE7E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3A4E4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75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D907A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085F8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666A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104,9000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DE25D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5E498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5D3C20C0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7932EA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70DF0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63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8279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84B4B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55,3000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157B9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322E2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21B57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2ECF6E5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6C1434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3E2F3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63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A53A1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63,0000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B1CB7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D8330E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2B863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C8B5A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7AD1587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C8906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577CE8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50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5F957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4DCA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0D86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A4E3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D8792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4B7B847B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1FAAA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E2442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50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5E29B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735A9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6788D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28,5000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A1B4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4D42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4A56AF2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C9631E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04902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40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C0FD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97E6B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7A1AB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43,9000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5FFFC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E5381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05610245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04C6A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45693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32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E1D1B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386EC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155,4500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FE420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36C9F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EE41D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1F836CB7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A0BBC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50894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32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B017E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32,0000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90E27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4CACE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91B9D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32F1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70B6967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FEE61A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250DD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25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9110E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433ECC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64,5500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CCE4C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70DFB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431F0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6B68AF6D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D75E12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39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40C796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25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35804F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88471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1C28E1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91,1000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590C5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3A4B55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6B2C2958" w14:textId="77777777" w:rsidTr="001F56F2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A1EE79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A7D44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 20 PPR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87F074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205667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9F731A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4,0000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0F8370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32351B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D24183" w:rsidRPr="001C45B6" w14:paraId="3AF462C1" w14:textId="77777777" w:rsidTr="001F56F2">
        <w:trPr>
          <w:jc w:val="center"/>
        </w:trPr>
        <w:tc>
          <w:tcPr>
            <w:tcW w:w="0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3AFB53" w14:textId="77777777" w:rsidR="00D24183" w:rsidRPr="001C45B6" w:rsidRDefault="00D24183" w:rsidP="001F56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C8576D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2477,2300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CEB3E3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2403,6300</w:t>
            </w: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D7C34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6BADB9" w14:textId="77777777" w:rsidR="00D24183" w:rsidRPr="001C45B6" w:rsidRDefault="00D24183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14:paraId="4C7D6A11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025AF3DC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7649DEB0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6838" w:h="11906" w:orient="landscape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0AF106BF" w14:textId="77777777" w:rsidR="00BA091E" w:rsidRPr="001C45B6" w:rsidRDefault="00714242" w:rsidP="00714242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45" w:name="_Toc88831160"/>
      <w:bookmarkStart w:id="46" w:name="_Toc206426434"/>
      <w:r w:rsidRPr="001C45B6">
        <w:rPr>
          <w:color w:val="000000" w:themeColor="text1"/>
        </w:rPr>
        <w:lastRenderedPageBreak/>
        <w:t xml:space="preserve">1.1.4.5. </w:t>
      </w:r>
      <w:r w:rsidR="00BA091E" w:rsidRPr="001C45B6">
        <w:rPr>
          <w:color w:val="000000" w:themeColor="text1"/>
        </w:rPr>
        <w:t>Описание существующих технических и технологических проблем, возникающи</w:t>
      </w:r>
      <w:r w:rsidR="0083120C" w:rsidRPr="001C45B6">
        <w:rPr>
          <w:color w:val="000000" w:themeColor="text1"/>
        </w:rPr>
        <w:t xml:space="preserve">х при водоснабжении </w:t>
      </w:r>
      <w:r w:rsidRPr="001C45B6">
        <w:rPr>
          <w:color w:val="000000" w:themeColor="text1"/>
        </w:rPr>
        <w:t>поселений</w:t>
      </w:r>
      <w:r w:rsidR="001C3810" w:rsidRPr="001C45B6">
        <w:rPr>
          <w:color w:val="000000" w:themeColor="text1"/>
        </w:rPr>
        <w:t>, муниципальных округов</w:t>
      </w:r>
      <w:r w:rsidRPr="001C45B6">
        <w:rPr>
          <w:color w:val="000000" w:themeColor="text1"/>
        </w:rPr>
        <w:t>, городских округов,</w:t>
      </w:r>
      <w:r w:rsidR="00BA091E" w:rsidRPr="001C45B6">
        <w:rPr>
          <w:color w:val="000000" w:themeColor="text1"/>
        </w:rPr>
        <w:t xml:space="preserve">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bookmarkEnd w:id="45"/>
      <w:bookmarkEnd w:id="46"/>
    </w:p>
    <w:p w14:paraId="5B9C7AB8" w14:textId="77777777" w:rsidR="001710C8" w:rsidRPr="001C45B6" w:rsidRDefault="00A966A3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Проблемы эксплуатации системы водоснабжения с позиции основных показателей работы системы коммунальной инфраструктуры отражены в таблице </w:t>
      </w:r>
      <w:r w:rsidR="00AF77F6" w:rsidRPr="001C45B6">
        <w:rPr>
          <w:color w:val="000000" w:themeColor="text1"/>
        </w:rPr>
        <w:t>ниже:</w:t>
      </w:r>
    </w:p>
    <w:p w14:paraId="1D1CBA90" w14:textId="77777777" w:rsidR="006C0579" w:rsidRPr="001C45B6" w:rsidRDefault="006C0579" w:rsidP="001F56F2">
      <w:pPr>
        <w:spacing w:before="400"/>
        <w:jc w:val="left"/>
        <w:rPr>
          <w:rFonts w:ascii="Times New Roman" w:eastAsiaTheme="minorHAnsi" w:hAnsi="Times New Roman"/>
          <w:b/>
          <w:color w:val="000000" w:themeColor="text1"/>
          <w:sz w:val="24"/>
          <w:szCs w:val="22"/>
          <w:lang w:eastAsia="en-US"/>
        </w:rPr>
      </w:pPr>
      <w:r w:rsidRPr="001C45B6">
        <w:rPr>
          <w:rFonts w:ascii="Times New Roman" w:eastAsiaTheme="minorHAnsi" w:hAnsi="Times New Roman"/>
          <w:b/>
          <w:color w:val="000000" w:themeColor="text1"/>
          <w:sz w:val="24"/>
          <w:szCs w:val="22"/>
          <w:lang w:eastAsia="en-US"/>
        </w:rPr>
        <w:t>Таблица</w:t>
      </w:r>
      <w:r w:rsidR="004E442D" w:rsidRPr="001C45B6">
        <w:rPr>
          <w:rFonts w:ascii="Times New Roman" w:eastAsiaTheme="minorHAnsi" w:hAnsi="Times New Roman"/>
          <w:b/>
          <w:color w:val="000000" w:themeColor="text1"/>
          <w:sz w:val="24"/>
          <w:szCs w:val="22"/>
          <w:lang w:eastAsia="en-US"/>
        </w:rPr>
        <w:t xml:space="preserve"> </w:t>
      </w:r>
      <w:r w:rsidR="001C3810" w:rsidRPr="001C45B6">
        <w:rPr>
          <w:rFonts w:ascii="Times New Roman" w:eastAsiaTheme="minorHAnsi" w:hAnsi="Times New Roman"/>
          <w:b/>
          <w:color w:val="000000" w:themeColor="text1"/>
          <w:sz w:val="24"/>
          <w:szCs w:val="22"/>
          <w:lang w:eastAsia="en-US"/>
        </w:rPr>
        <w:t>1.1.4.5.1</w:t>
      </w:r>
      <w:r w:rsidRPr="001C45B6">
        <w:rPr>
          <w:rFonts w:ascii="Times New Roman" w:eastAsiaTheme="minorHAnsi" w:hAnsi="Times New Roman"/>
          <w:b/>
          <w:color w:val="000000" w:themeColor="text1"/>
          <w:sz w:val="24"/>
          <w:szCs w:val="22"/>
          <w:lang w:eastAsia="en-US"/>
        </w:rPr>
        <w:t xml:space="preserve"> – Проблемы системы с точки зрения основных показателей</w:t>
      </w:r>
    </w:p>
    <w:tbl>
      <w:tblPr>
        <w:tblStyle w:val="a5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560"/>
        <w:gridCol w:w="1691"/>
        <w:gridCol w:w="7378"/>
      </w:tblGrid>
      <w:tr w:rsidR="001C3810" w:rsidRPr="001C45B6" w14:paraId="1E5BDF05" w14:textId="77777777" w:rsidTr="001C3810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22DF85B" w14:textId="77777777" w:rsidR="001C3810" w:rsidRPr="001C45B6" w:rsidRDefault="001C3810" w:rsidP="001F56F2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89DB74A" w14:textId="77777777" w:rsidR="001C3810" w:rsidRPr="001C45B6" w:rsidRDefault="001C3810" w:rsidP="001F56F2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z w:val="24"/>
              </w:rPr>
              <w:t>Показатель</w:t>
            </w:r>
            <w:proofErr w:type="spellEnd"/>
          </w:p>
        </w:tc>
        <w:tc>
          <w:tcPr>
            <w:tcW w:w="7378" w:type="dxa"/>
            <w:shd w:val="clear" w:color="auto" w:fill="F2F2F2" w:themeFill="background1" w:themeFillShade="F2"/>
            <w:vAlign w:val="center"/>
          </w:tcPr>
          <w:p w14:paraId="058D7205" w14:textId="77777777" w:rsidR="001C3810" w:rsidRPr="001C45B6" w:rsidRDefault="001C3810" w:rsidP="001F56F2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z w:val="24"/>
              </w:rPr>
              <w:t>Описание</w:t>
            </w:r>
            <w:proofErr w:type="spellEnd"/>
          </w:p>
        </w:tc>
      </w:tr>
      <w:tr w:rsidR="001C45B6" w:rsidRPr="001C45B6" w14:paraId="4EB07F7D" w14:textId="77777777" w:rsidTr="001C3810">
        <w:tc>
          <w:tcPr>
            <w:tcW w:w="560" w:type="dxa"/>
            <w:shd w:val="clear" w:color="auto" w:fill="auto"/>
            <w:vAlign w:val="center"/>
          </w:tcPr>
          <w:p w14:paraId="458774F2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89E2F3E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z w:val="22"/>
              </w:rPr>
              <w:t>Надежность</w:t>
            </w:r>
            <w:proofErr w:type="spellEnd"/>
          </w:p>
        </w:tc>
        <w:tc>
          <w:tcPr>
            <w:tcW w:w="7378" w:type="dxa"/>
            <w:shd w:val="clear" w:color="auto" w:fill="auto"/>
            <w:vAlign w:val="center"/>
          </w:tcPr>
          <w:p w14:paraId="67875ABA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Старение сетей водоснабжения, увеличение протяженности сетей с износом до 100%. </w:t>
            </w:r>
          </w:p>
        </w:tc>
      </w:tr>
      <w:tr w:rsidR="001C45B6" w:rsidRPr="001C45B6" w14:paraId="4394B550" w14:textId="77777777" w:rsidTr="001C3810">
        <w:tc>
          <w:tcPr>
            <w:tcW w:w="560" w:type="dxa"/>
            <w:shd w:val="clear" w:color="auto" w:fill="auto"/>
            <w:vAlign w:val="center"/>
          </w:tcPr>
          <w:p w14:paraId="6417CA28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FB34202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z w:val="22"/>
              </w:rPr>
              <w:t>Эффективность</w:t>
            </w:r>
            <w:proofErr w:type="spellEnd"/>
          </w:p>
        </w:tc>
        <w:tc>
          <w:tcPr>
            <w:tcW w:w="7378" w:type="dxa"/>
            <w:shd w:val="clear" w:color="auto" w:fill="auto"/>
            <w:vAlign w:val="center"/>
          </w:tcPr>
          <w:p w14:paraId="1AF852FF" w14:textId="77777777" w:rsidR="001C3810" w:rsidRPr="001C45B6" w:rsidRDefault="001C3810" w:rsidP="001C3810">
            <w:pPr>
              <w:pStyle w:val="e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  <w:t xml:space="preserve">Низкая обеспеченность потребителей приборами учета потребления воды. </w:t>
            </w:r>
          </w:p>
        </w:tc>
      </w:tr>
    </w:tbl>
    <w:p w14:paraId="3AFC8C23" w14:textId="77777777" w:rsidR="001F56F2" w:rsidRPr="001C45B6" w:rsidRDefault="001F56F2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0598FEE6" w14:textId="77777777" w:rsidR="00A966A3" w:rsidRPr="001C45B6" w:rsidRDefault="00A966A3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Основными показателями работы системы водоснабжения с учетом перечня мероприятий являются повышение качества, надежности, эффективности работы системы, а также обеспечение доступности услуги для потребителей в части подключения объектов нового строительства.</w:t>
      </w:r>
    </w:p>
    <w:p w14:paraId="59776B69" w14:textId="77777777" w:rsidR="00A966A3" w:rsidRPr="001C45B6" w:rsidRDefault="00A966A3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Эффект от реализации мероприятий по совершенствованию системы водоснабжения:</w:t>
      </w:r>
    </w:p>
    <w:p w14:paraId="55607B47" w14:textId="77777777" w:rsidR="00A966A3" w:rsidRPr="001C45B6" w:rsidRDefault="00A966A3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повышение надежности системы водоснабжения;</w:t>
      </w:r>
    </w:p>
    <w:p w14:paraId="71662E5A" w14:textId="77777777" w:rsidR="00A966A3" w:rsidRPr="001C45B6" w:rsidRDefault="00A966A3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снижение фактических потерь воды;</w:t>
      </w:r>
    </w:p>
    <w:p w14:paraId="780D318C" w14:textId="77777777" w:rsidR="00A966A3" w:rsidRPr="001C45B6" w:rsidRDefault="00A966A3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снижение потребления электрической энергии;</w:t>
      </w:r>
    </w:p>
    <w:p w14:paraId="2D32B5A1" w14:textId="77777777" w:rsidR="00A966A3" w:rsidRPr="001C45B6" w:rsidRDefault="00A966A3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увеличение ресурсов работы насосов;</w:t>
      </w:r>
    </w:p>
    <w:p w14:paraId="0D6EBF60" w14:textId="77777777" w:rsidR="00A966A3" w:rsidRPr="001C45B6" w:rsidRDefault="00A966A3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увеличение срока службы водопроводных сетей за счет исключения гидравлических ударов;</w:t>
      </w:r>
    </w:p>
    <w:p w14:paraId="6CB09034" w14:textId="77777777" w:rsidR="00A966A3" w:rsidRPr="001C45B6" w:rsidRDefault="00086CB0" w:rsidP="00ED49C6">
      <w:pPr>
        <w:pStyle w:val="e"/>
        <w:numPr>
          <w:ilvl w:val="0"/>
          <w:numId w:val="4"/>
        </w:numPr>
        <w:spacing w:before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расширение возможностей подключения объектов </w:t>
      </w:r>
      <w:r w:rsidR="00A966A3" w:rsidRPr="001C45B6">
        <w:rPr>
          <w:color w:val="000000" w:themeColor="text1"/>
        </w:rPr>
        <w:t>перспективного строительства.</w:t>
      </w:r>
    </w:p>
    <w:p w14:paraId="4C98FBEC" w14:textId="77777777" w:rsidR="00A966A3" w:rsidRPr="001C45B6" w:rsidRDefault="00C76EF1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Предписания органов, осуществляющих государственный надзор, муниципальный контроль, об устранении нарушений, влияющих на качество и безопасность воды, отсутствуют.</w:t>
      </w:r>
    </w:p>
    <w:p w14:paraId="24056F44" w14:textId="77777777" w:rsidR="00AF77F6" w:rsidRPr="001C45B6" w:rsidRDefault="00AF77F6" w:rsidP="00AF77F6">
      <w:pPr>
        <w:pStyle w:val="e"/>
        <w:spacing w:before="0" w:line="240" w:lineRule="auto"/>
        <w:ind w:firstLine="567"/>
        <w:jc w:val="both"/>
        <w:rPr>
          <w:color w:val="000000" w:themeColor="text1"/>
        </w:rPr>
      </w:pPr>
    </w:p>
    <w:p w14:paraId="7F8A5812" w14:textId="77777777" w:rsidR="00BA091E" w:rsidRPr="001C45B6" w:rsidRDefault="00714242" w:rsidP="00714242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47" w:name="_Toc88831161"/>
      <w:bookmarkStart w:id="48" w:name="_Toc206426435"/>
      <w:r w:rsidRPr="001C45B6">
        <w:rPr>
          <w:color w:val="000000" w:themeColor="text1"/>
        </w:rPr>
        <w:t xml:space="preserve">1.1.4.6. </w:t>
      </w:r>
      <w:r w:rsidR="00BA091E" w:rsidRPr="001C45B6">
        <w:rPr>
          <w:color w:val="000000" w:themeColor="text1"/>
        </w:rPr>
        <w:t>Описание централизованной системы горячего водоснабжения с использованием закрытых систем горячего водоснабжения</w:t>
      </w:r>
      <w:r w:rsidR="003B4AA8" w:rsidRPr="001C45B6">
        <w:rPr>
          <w:color w:val="000000" w:themeColor="text1"/>
        </w:rPr>
        <w:t>, отражающее технологические особенности указанной системы</w:t>
      </w:r>
      <w:bookmarkEnd w:id="47"/>
      <w:bookmarkEnd w:id="48"/>
    </w:p>
    <w:p w14:paraId="7961989B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На территории муниципального образования Ульяновское городское поселение горячее водоснабжение потребителей осуществляет 1 источника тепловой энергии.</w:t>
      </w:r>
    </w:p>
    <w:p w14:paraId="30286C12" w14:textId="461089CE" w:rsidR="001C45B6" w:rsidRPr="001C45B6" w:rsidRDefault="001C45B6">
      <w:pPr>
        <w:jc w:val="left"/>
        <w:rPr>
          <w:rFonts w:ascii="Times New Roman" w:hAnsi="Times New Roman"/>
          <w:color w:val="000000" w:themeColor="text1"/>
          <w:sz w:val="24"/>
        </w:rPr>
      </w:pPr>
      <w:bookmarkStart w:id="49" w:name="OLE_LINK159"/>
      <w:bookmarkStart w:id="50" w:name="OLE_LINK160"/>
      <w:bookmarkStart w:id="51" w:name="OLE_LINK161"/>
      <w:bookmarkEnd w:id="49"/>
      <w:bookmarkEnd w:id="50"/>
      <w:bookmarkEnd w:id="51"/>
      <w:r w:rsidRPr="001C45B6">
        <w:rPr>
          <w:rFonts w:ascii="Times New Roman" w:hAnsi="Times New Roman"/>
          <w:color w:val="000000" w:themeColor="text1"/>
          <w:sz w:val="24"/>
        </w:rPr>
        <w:br w:type="page"/>
      </w:r>
    </w:p>
    <w:p w14:paraId="19C6A876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1.1.4.6.1 – Структура горячего водоснабжения МО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40"/>
        <w:gridCol w:w="1870"/>
        <w:gridCol w:w="2766"/>
        <w:gridCol w:w="2408"/>
        <w:gridCol w:w="2245"/>
      </w:tblGrid>
      <w:tr w:rsidR="00E6365F" w:rsidRPr="001C45B6" w14:paraId="4C34F832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5397A0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90A489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тепловой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энергии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9077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Вид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деятельности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39699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организации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93C6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Обслуживает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1C45B6" w:rsidRPr="001C45B6" w14:paraId="44B716CE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72282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F2C83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Котельная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F7FBC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Производство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br/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Транспортировка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8245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3FB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</w:tbl>
    <w:p w14:paraId="3EF2BE8B" w14:textId="77777777" w:rsidR="001C3810" w:rsidRPr="001C45B6" w:rsidRDefault="001C3810" w:rsidP="001C3810">
      <w:pPr>
        <w:spacing w:line="276" w:lineRule="auto"/>
        <w:ind w:firstLine="709"/>
        <w:jc w:val="center"/>
        <w:rPr>
          <w:rFonts w:ascii="Times New Roman" w:hAnsi="Times New Roman"/>
          <w:color w:val="000000" w:themeColor="text1"/>
          <w:sz w:val="24"/>
        </w:rPr>
      </w:pPr>
    </w:p>
    <w:p w14:paraId="0184AEF2" w14:textId="77777777" w:rsidR="00086CB0" w:rsidRPr="001C45B6" w:rsidRDefault="00086CB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Отпуск горячей воды и тепловой энергии на нужды централизованного горячего </w:t>
      </w:r>
      <w:r w:rsidR="00B362D5" w:rsidRPr="001C45B6">
        <w:rPr>
          <w:color w:val="000000" w:themeColor="text1"/>
        </w:rPr>
        <w:t>водоснабжения осуществляется</w:t>
      </w:r>
      <w:r w:rsidRPr="001C45B6">
        <w:rPr>
          <w:color w:val="000000" w:themeColor="text1"/>
        </w:rPr>
        <w:t xml:space="preserve"> </w:t>
      </w:r>
      <w:bookmarkStart w:id="52" w:name="OLE_LINK168"/>
      <w:bookmarkStart w:id="53" w:name="OLE_LINK169"/>
      <w:bookmarkEnd w:id="52"/>
      <w:bookmarkEnd w:id="53"/>
      <w:r w:rsidRPr="001C45B6">
        <w:rPr>
          <w:color w:val="000000" w:themeColor="text1"/>
        </w:rPr>
        <w:t xml:space="preserve">по </w:t>
      </w:r>
      <w:r w:rsidR="001F56F2" w:rsidRPr="001C45B6">
        <w:rPr>
          <w:color w:val="000000" w:themeColor="text1"/>
        </w:rPr>
        <w:t xml:space="preserve">открытой и </w:t>
      </w:r>
      <w:r w:rsidRPr="001C45B6">
        <w:rPr>
          <w:color w:val="000000" w:themeColor="text1"/>
        </w:rPr>
        <w:t>закрытой</w:t>
      </w:r>
      <w:r w:rsidR="001F56F2" w:rsidRPr="001C45B6">
        <w:rPr>
          <w:color w:val="000000" w:themeColor="text1"/>
        </w:rPr>
        <w:t xml:space="preserve"> </w:t>
      </w:r>
      <w:r w:rsidR="00483001" w:rsidRPr="001C45B6">
        <w:rPr>
          <w:color w:val="000000" w:themeColor="text1"/>
        </w:rPr>
        <w:t>схеме.</w:t>
      </w:r>
    </w:p>
    <w:p w14:paraId="5A382239" w14:textId="77777777" w:rsidR="00CA27A4" w:rsidRPr="001C45B6" w:rsidRDefault="00CA27A4" w:rsidP="001C3810">
      <w:pPr>
        <w:pStyle w:val="aff5"/>
        <w:spacing w:line="276" w:lineRule="auto"/>
        <w:ind w:firstLine="709"/>
        <w:rPr>
          <w:color w:val="000000" w:themeColor="text1"/>
          <w:sz w:val="24"/>
          <w:szCs w:val="24"/>
        </w:rPr>
      </w:pPr>
      <w:r w:rsidRPr="001C45B6">
        <w:rPr>
          <w:color w:val="000000" w:themeColor="text1"/>
          <w:sz w:val="24"/>
          <w:szCs w:val="24"/>
        </w:rPr>
        <w:t xml:space="preserve">Качество воды у потребителя должно отвечать требованиям санитарно-эпидемиологических правил и норм, предъявляемым к питьевой воде. </w:t>
      </w:r>
    </w:p>
    <w:p w14:paraId="3685DA46" w14:textId="77777777" w:rsidR="00086CB0" w:rsidRPr="001C45B6" w:rsidRDefault="00CA27A4" w:rsidP="001C3810">
      <w:pPr>
        <w:pStyle w:val="aff5"/>
        <w:spacing w:line="276" w:lineRule="auto"/>
        <w:ind w:firstLine="709"/>
        <w:rPr>
          <w:color w:val="000000" w:themeColor="text1"/>
          <w:sz w:val="24"/>
        </w:rPr>
      </w:pPr>
      <w:r w:rsidRPr="001C45B6">
        <w:rPr>
          <w:color w:val="000000" w:themeColor="text1"/>
          <w:sz w:val="24"/>
          <w:szCs w:val="24"/>
        </w:rPr>
        <w:t>При эксплуатации системы централизованного горячего водоснабжения температура воды в местах водоразбора должна быть не ниже +60</w:t>
      </w:r>
      <w:r w:rsidRPr="001C45B6">
        <w:rPr>
          <w:color w:val="000000" w:themeColor="text1"/>
          <w:sz w:val="24"/>
          <w:szCs w:val="24"/>
          <w:vertAlign w:val="superscript"/>
        </w:rPr>
        <w:t>0</w:t>
      </w:r>
      <w:r w:rsidRPr="001C45B6">
        <w:rPr>
          <w:color w:val="000000" w:themeColor="text1"/>
          <w:sz w:val="24"/>
          <w:szCs w:val="24"/>
        </w:rPr>
        <w:t>С и не выше +75</w:t>
      </w:r>
      <w:r w:rsidRPr="001C45B6">
        <w:rPr>
          <w:color w:val="000000" w:themeColor="text1"/>
          <w:sz w:val="24"/>
          <w:szCs w:val="24"/>
          <w:vertAlign w:val="superscript"/>
        </w:rPr>
        <w:t>0</w:t>
      </w:r>
      <w:r w:rsidRPr="001C45B6">
        <w:rPr>
          <w:color w:val="000000" w:themeColor="text1"/>
          <w:sz w:val="24"/>
          <w:szCs w:val="24"/>
        </w:rPr>
        <w:t>С, статическом давлении не менее 0,05 мПа при заполненных трубопроводах водопроводной во</w:t>
      </w:r>
      <w:r w:rsidR="001C3810" w:rsidRPr="001C45B6">
        <w:rPr>
          <w:color w:val="000000" w:themeColor="text1"/>
          <w:sz w:val="24"/>
          <w:szCs w:val="24"/>
        </w:rPr>
        <w:t>дой</w:t>
      </w:r>
      <w:r w:rsidRPr="001C45B6">
        <w:rPr>
          <w:color w:val="000000" w:themeColor="text1"/>
        </w:rPr>
        <w:t>.</w:t>
      </w:r>
    </w:p>
    <w:p w14:paraId="48136E25" w14:textId="77777777" w:rsidR="001C3810" w:rsidRPr="001C45B6" w:rsidRDefault="001C3810" w:rsidP="001C3810">
      <w:pPr>
        <w:pStyle w:val="aff5"/>
        <w:spacing w:line="276" w:lineRule="auto"/>
        <w:ind w:firstLine="709"/>
        <w:rPr>
          <w:color w:val="000000" w:themeColor="text1"/>
        </w:rPr>
      </w:pPr>
    </w:p>
    <w:p w14:paraId="2C755C8E" w14:textId="77777777" w:rsidR="00BA091E" w:rsidRPr="001C45B6" w:rsidRDefault="00487B94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54" w:name="_Toc88831162"/>
      <w:bookmarkStart w:id="55" w:name="_Toc206426436"/>
      <w:r w:rsidRPr="001C45B6">
        <w:rPr>
          <w:color w:val="000000" w:themeColor="text1"/>
        </w:rPr>
        <w:t xml:space="preserve">1.1.5. </w:t>
      </w:r>
      <w:r w:rsidR="00BA091E" w:rsidRPr="001C45B6">
        <w:rPr>
          <w:color w:val="000000" w:themeColor="text1"/>
        </w:rPr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  <w:bookmarkEnd w:id="54"/>
      <w:bookmarkEnd w:id="55"/>
    </w:p>
    <w:p w14:paraId="2D6C88A2" w14:textId="77777777" w:rsidR="00F50CBD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Ульяновское городское поселение</w:t>
      </w:r>
      <w:r w:rsidR="00F50CBD" w:rsidRPr="001C45B6">
        <w:rPr>
          <w:rFonts w:ascii="Times New Roman" w:hAnsi="Times New Roman"/>
          <w:color w:val="000000" w:themeColor="text1"/>
          <w:sz w:val="24"/>
        </w:rPr>
        <w:t xml:space="preserve"> не относится к территории распространения вечномерзлых грунтов, таким образом, отсутствуют технические и технологические решения по предотвращению замерзания воды.</w:t>
      </w:r>
    </w:p>
    <w:p w14:paraId="37C2688C" w14:textId="77777777" w:rsidR="005B2054" w:rsidRPr="001C45B6" w:rsidRDefault="005B2054" w:rsidP="00086CB0">
      <w:pPr>
        <w:pStyle w:val="e"/>
        <w:spacing w:line="276" w:lineRule="auto"/>
        <w:jc w:val="both"/>
        <w:rPr>
          <w:color w:val="000000" w:themeColor="text1"/>
        </w:rPr>
      </w:pPr>
    </w:p>
    <w:p w14:paraId="38319774" w14:textId="77777777" w:rsidR="00BA091E" w:rsidRPr="001C45B6" w:rsidRDefault="00487B94" w:rsidP="00487B94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56" w:name="_Toc88831163"/>
      <w:bookmarkStart w:id="57" w:name="_Toc206426437"/>
      <w:r w:rsidRPr="001C45B6">
        <w:rPr>
          <w:color w:val="000000" w:themeColor="text1"/>
        </w:rPr>
        <w:t xml:space="preserve">1.1.6. </w:t>
      </w:r>
      <w:r w:rsidR="00BA091E" w:rsidRPr="001C45B6">
        <w:rPr>
          <w:color w:val="000000" w:themeColor="text1"/>
        </w:rPr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</w:t>
      </w:r>
      <w:r w:rsidR="003B4AA8" w:rsidRPr="001C45B6">
        <w:rPr>
          <w:color w:val="000000" w:themeColor="text1"/>
        </w:rPr>
        <w:t xml:space="preserve"> (границ зон, в которых расположены такие объекты)</w:t>
      </w:r>
      <w:bookmarkEnd w:id="56"/>
      <w:bookmarkEnd w:id="57"/>
    </w:p>
    <w:p w14:paraId="45112980" w14:textId="33E49DE0" w:rsidR="00333D3D" w:rsidRPr="001C45B6" w:rsidRDefault="000A679D" w:rsidP="00333D3D">
      <w:pPr>
        <w:pStyle w:val="ae"/>
        <w:spacing w:after="0"/>
        <w:ind w:left="0" w:firstLine="709"/>
        <w:contextualSpacing w:val="0"/>
        <w:jc w:val="both"/>
        <w:rPr>
          <w:color w:val="000000" w:themeColor="text1"/>
          <w:szCs w:val="24"/>
        </w:rPr>
      </w:pPr>
      <w:r w:rsidRPr="001C45B6">
        <w:rPr>
          <w:color w:val="000000" w:themeColor="text1"/>
          <w:szCs w:val="24"/>
        </w:rPr>
        <w:t>Все сооружения и трубопроводы системы холодного водоснабжения находятся на балансе АО «ЛОКС».</w:t>
      </w:r>
    </w:p>
    <w:p w14:paraId="5D4F3AEA" w14:textId="77777777" w:rsidR="00640ACF" w:rsidRPr="001C45B6" w:rsidRDefault="00640ACF">
      <w:pPr>
        <w:jc w:val="left"/>
        <w:rPr>
          <w:rFonts w:ascii="Times New Roman" w:hAnsi="Times New Roman"/>
          <w:color w:val="000000" w:themeColor="text1"/>
          <w:sz w:val="24"/>
        </w:rPr>
      </w:pPr>
    </w:p>
    <w:p w14:paraId="4393FC8C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689F4E03" w14:textId="77777777" w:rsidR="00F90691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58" w:name="_Toc88831164"/>
      <w:bookmarkStart w:id="59" w:name="_Toc206426438"/>
      <w:r w:rsidRPr="001C45B6">
        <w:rPr>
          <w:color w:val="000000" w:themeColor="text1"/>
        </w:rPr>
        <w:lastRenderedPageBreak/>
        <w:t>1.2</w:t>
      </w:r>
      <w:r w:rsidR="00D36F4D" w:rsidRPr="001C45B6">
        <w:rPr>
          <w:color w:val="000000" w:themeColor="text1"/>
        </w:rPr>
        <w:t xml:space="preserve">. </w:t>
      </w:r>
      <w:r w:rsidR="00B41DD6" w:rsidRPr="001C45B6">
        <w:rPr>
          <w:color w:val="000000" w:themeColor="text1"/>
        </w:rPr>
        <w:t>НАПРАВЛЕНИ</w:t>
      </w:r>
      <w:r w:rsidR="00C23B74" w:rsidRPr="001C45B6">
        <w:rPr>
          <w:color w:val="000000" w:themeColor="text1"/>
        </w:rPr>
        <w:t>Я</w:t>
      </w:r>
      <w:r w:rsidR="00B41DD6" w:rsidRPr="001C45B6">
        <w:rPr>
          <w:color w:val="000000" w:themeColor="text1"/>
        </w:rPr>
        <w:t xml:space="preserve"> РАЗВИТИЯ ЦЕНТРАЛИЗОВАННЫХ СИСТЕМ ВОДОСНАБЖЕНИЯ</w:t>
      </w:r>
      <w:bookmarkEnd w:id="58"/>
      <w:bookmarkEnd w:id="59"/>
    </w:p>
    <w:p w14:paraId="4280AA6C" w14:textId="77777777" w:rsidR="000E5306" w:rsidRPr="001C45B6" w:rsidRDefault="000E5306" w:rsidP="000E5306">
      <w:pPr>
        <w:rPr>
          <w:rFonts w:ascii="Times New Roman" w:hAnsi="Times New Roman"/>
          <w:color w:val="000000" w:themeColor="text1"/>
        </w:rPr>
      </w:pPr>
    </w:p>
    <w:p w14:paraId="5D16C933" w14:textId="77777777" w:rsidR="00EB7DDE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60" w:name="_Toc88831165"/>
      <w:bookmarkStart w:id="61" w:name="_Toc206426439"/>
      <w:r w:rsidRPr="001C45B6">
        <w:rPr>
          <w:color w:val="000000" w:themeColor="text1"/>
        </w:rPr>
        <w:t>1.2</w:t>
      </w:r>
      <w:r w:rsidR="00D36F4D" w:rsidRPr="001C45B6">
        <w:rPr>
          <w:color w:val="000000" w:themeColor="text1"/>
        </w:rPr>
        <w:t xml:space="preserve">.1. </w:t>
      </w:r>
      <w:r w:rsidR="00F90691" w:rsidRPr="001C45B6">
        <w:rPr>
          <w:color w:val="000000" w:themeColor="text1"/>
        </w:rPr>
        <w:t>Основные направления, принципы, задачи и плановые значения показателей развития централизованных систем водоснабжения</w:t>
      </w:r>
      <w:bookmarkEnd w:id="60"/>
      <w:bookmarkEnd w:id="61"/>
    </w:p>
    <w:p w14:paraId="4E318CCF" w14:textId="77777777" w:rsidR="005169D9" w:rsidRPr="001C45B6" w:rsidRDefault="005169D9" w:rsidP="005169D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</w:t>
      </w:r>
      <w:r w:rsidR="00FB1220" w:rsidRPr="001C45B6">
        <w:rPr>
          <w:color w:val="000000" w:themeColor="text1"/>
        </w:rPr>
        <w:t>сновной задачей развития</w:t>
      </w:r>
      <w:r w:rsidR="001C3810" w:rsidRPr="001C45B6">
        <w:rPr>
          <w:color w:val="000000" w:themeColor="text1"/>
        </w:rPr>
        <w:t xml:space="preserve"> МО </w:t>
      </w:r>
      <w:r w:rsidRPr="001C45B6">
        <w:rPr>
          <w:color w:val="000000" w:themeColor="text1"/>
        </w:rPr>
        <w:t>Ульяновское городское поселение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является бесперебойное обеспечение всего населения качественным централизованным водоснабжением. Для решения данной задачи необходимы следующие направления развития централизованной системы водоснабжения муниципального образования:</w:t>
      </w:r>
    </w:p>
    <w:p w14:paraId="5DF3AE86" w14:textId="77777777" w:rsidR="005169D9" w:rsidRPr="001C45B6" w:rsidRDefault="005169D9" w:rsidP="00ED49C6">
      <w:pPr>
        <w:pStyle w:val="e"/>
        <w:numPr>
          <w:ilvl w:val="0"/>
          <w:numId w:val="5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обеспечение централизованным водоснабжением перспективных объектов капитального строительства;</w:t>
      </w:r>
    </w:p>
    <w:p w14:paraId="687B35E6" w14:textId="77777777" w:rsidR="005169D9" w:rsidRPr="001C45B6" w:rsidRDefault="005169D9" w:rsidP="00ED49C6">
      <w:pPr>
        <w:pStyle w:val="e"/>
        <w:numPr>
          <w:ilvl w:val="0"/>
          <w:numId w:val="5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снижение потерь воды при транспортировке;</w:t>
      </w:r>
    </w:p>
    <w:p w14:paraId="59CFB5FC" w14:textId="77777777" w:rsidR="005169D9" w:rsidRPr="001C45B6" w:rsidRDefault="005169D9" w:rsidP="00ED49C6">
      <w:pPr>
        <w:pStyle w:val="e"/>
        <w:numPr>
          <w:ilvl w:val="0"/>
          <w:numId w:val="5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привлечение инвестиций в модернизацию и техническое перевооружение объектов водоснабжения;</w:t>
      </w:r>
    </w:p>
    <w:p w14:paraId="108560F0" w14:textId="77777777" w:rsidR="005169D9" w:rsidRPr="001C45B6" w:rsidRDefault="005169D9" w:rsidP="00ED49C6">
      <w:pPr>
        <w:pStyle w:val="e"/>
        <w:numPr>
          <w:ilvl w:val="0"/>
          <w:numId w:val="5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обновление основного оборудования объектов и сетей централизованной системы водоснабжения;</w:t>
      </w:r>
    </w:p>
    <w:p w14:paraId="67E4893D" w14:textId="77777777" w:rsidR="00EB7DDE" w:rsidRPr="001C45B6" w:rsidRDefault="005169D9" w:rsidP="00ED49C6">
      <w:pPr>
        <w:pStyle w:val="e"/>
        <w:numPr>
          <w:ilvl w:val="0"/>
          <w:numId w:val="5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реконструкция и модернизация водопроводной сети в целях обеспечения качества воды, поставляемой потребителям, повышения надежности водоснабжения и снижения аварийности</w:t>
      </w:r>
      <w:r w:rsidR="00BA091E" w:rsidRPr="001C45B6">
        <w:rPr>
          <w:color w:val="000000" w:themeColor="text1"/>
        </w:rPr>
        <w:t>.</w:t>
      </w:r>
      <w:r w:rsidR="002445FA" w:rsidRPr="001C45B6">
        <w:rPr>
          <w:color w:val="000000" w:themeColor="text1"/>
        </w:rPr>
        <w:t xml:space="preserve"> </w:t>
      </w:r>
    </w:p>
    <w:p w14:paraId="4571CFE3" w14:textId="77777777" w:rsidR="005169D9" w:rsidRPr="001C45B6" w:rsidRDefault="005169D9" w:rsidP="005169D9">
      <w:pPr>
        <w:pStyle w:val="e"/>
        <w:spacing w:before="0" w:line="276" w:lineRule="auto"/>
        <w:ind w:left="1069" w:firstLine="0"/>
        <w:jc w:val="both"/>
        <w:rPr>
          <w:color w:val="000000" w:themeColor="text1"/>
        </w:rPr>
      </w:pPr>
    </w:p>
    <w:p w14:paraId="3A41126E" w14:textId="77777777" w:rsidR="00BA091E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62" w:name="_Toc88831166"/>
      <w:bookmarkStart w:id="63" w:name="_Toc206426440"/>
      <w:r w:rsidRPr="001C45B6">
        <w:rPr>
          <w:color w:val="000000" w:themeColor="text1"/>
        </w:rPr>
        <w:t>1.2</w:t>
      </w:r>
      <w:r w:rsidR="00D36F4D" w:rsidRPr="001C45B6">
        <w:rPr>
          <w:color w:val="000000" w:themeColor="text1"/>
        </w:rPr>
        <w:t xml:space="preserve">.2. </w:t>
      </w:r>
      <w:r w:rsidR="002445FA" w:rsidRPr="001C45B6">
        <w:rPr>
          <w:color w:val="000000" w:themeColor="text1"/>
        </w:rPr>
        <w:t xml:space="preserve">Различные сценарии развития централизованных систем водоснабжения в зависимости от различных сценариев развития </w:t>
      </w:r>
      <w:r w:rsidR="00E1715E" w:rsidRPr="001C45B6">
        <w:rPr>
          <w:color w:val="000000" w:themeColor="text1"/>
        </w:rPr>
        <w:t>поселений</w:t>
      </w:r>
      <w:r w:rsidRPr="001C45B6">
        <w:rPr>
          <w:color w:val="000000" w:themeColor="text1"/>
        </w:rPr>
        <w:t>, муниципальных округов</w:t>
      </w:r>
      <w:r w:rsidR="00E1715E" w:rsidRPr="001C45B6">
        <w:rPr>
          <w:color w:val="000000" w:themeColor="text1"/>
        </w:rPr>
        <w:t xml:space="preserve">, </w:t>
      </w:r>
      <w:r w:rsidR="002445FA" w:rsidRPr="001C45B6">
        <w:rPr>
          <w:color w:val="000000" w:themeColor="text1"/>
        </w:rPr>
        <w:t>городск</w:t>
      </w:r>
      <w:r w:rsidR="00E1715E" w:rsidRPr="001C45B6">
        <w:rPr>
          <w:color w:val="000000" w:themeColor="text1"/>
        </w:rPr>
        <w:t xml:space="preserve">их </w:t>
      </w:r>
      <w:r w:rsidR="002445FA" w:rsidRPr="001C45B6">
        <w:rPr>
          <w:color w:val="000000" w:themeColor="text1"/>
        </w:rPr>
        <w:t>округ</w:t>
      </w:r>
      <w:r w:rsidR="00E1715E" w:rsidRPr="001C45B6">
        <w:rPr>
          <w:color w:val="000000" w:themeColor="text1"/>
        </w:rPr>
        <w:t>ов</w:t>
      </w:r>
      <w:bookmarkEnd w:id="62"/>
      <w:bookmarkEnd w:id="63"/>
    </w:p>
    <w:p w14:paraId="6D6CCD11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I сценарий «Высокий вариант прогноза численности населения».</w:t>
      </w:r>
    </w:p>
    <w:p w14:paraId="0203ED7B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При этом сценарии ожидаемое увеличение численности населения связано с естественным ростом населения. I сценарий прогноза влечет за собой необходимость в дополнительном развитии мощности объектов обслуживания населения, прирост площади под жилыми зонами также увеличится.</w:t>
      </w:r>
    </w:p>
    <w:p w14:paraId="6BBA352A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II сценарий «Консервативный вариант прогноза численности населения».</w:t>
      </w:r>
    </w:p>
    <w:p w14:paraId="61966FEA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При этом сценарии учитывается общее сокращение рабочих мест в МО из-за спада объемов производства, темпы снижения численности населения будут оставаться на среднем уровне (при сохранении отрицательного естественного и механического прироста). При этом варианте можно ожидать проблем из-за невозможности сохранить сложившуюся жилую общественную застройку, инженерную и транспортную инфраструктуры, могут появиться экономические проблемы. Сценарий II не влечет за собой необходимости в дополнительном развитии мощности объектов обслуживания населения, прирост площади под жилыми зонами также будет совсем незначительным.</w:t>
      </w:r>
    </w:p>
    <w:p w14:paraId="635044E3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III сценарий «Промежуточный вариант прогноза численности населения».</w:t>
      </w:r>
    </w:p>
    <w:p w14:paraId="196FB35A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При этом сценарии ожидание увеличения водопотребления не планируется. Сценарий III прогноза не влечет за собой необходимости в дополнительном развитии мощности объектов обслуживания населения, прирост площади под жилыми зонами также будет совсем незначительным.</w:t>
      </w:r>
    </w:p>
    <w:p w14:paraId="6D4032F9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lastRenderedPageBreak/>
        <w:t>В муниципальном образовании Ульяновское городское поселение</w:t>
      </w:r>
      <w:r w:rsidRPr="001C45B6">
        <w:rPr>
          <w:rFonts w:ascii="Times New Roman" w:hAnsi="Times New Roman"/>
          <w:color w:val="000000" w:themeColor="text1"/>
          <w:szCs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предполагается III сценарий развития поселения, исходя из отсутствия прироста численности проживающего населения.</w:t>
      </w:r>
    </w:p>
    <w:p w14:paraId="52F06BE6" w14:textId="77777777" w:rsidR="00640ACF" w:rsidRPr="001C45B6" w:rsidRDefault="00640ACF" w:rsidP="004E442D">
      <w:pPr>
        <w:rPr>
          <w:rFonts w:ascii="Times New Roman" w:hAnsi="Times New Roman"/>
          <w:color w:val="000000" w:themeColor="text1"/>
        </w:rPr>
      </w:pPr>
    </w:p>
    <w:p w14:paraId="6C6830B1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7420E3D8" w14:textId="77777777" w:rsidR="000D0DD4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64" w:name="_Toc88831167"/>
      <w:bookmarkStart w:id="65" w:name="_Toc206426441"/>
      <w:r w:rsidRPr="001C45B6">
        <w:rPr>
          <w:color w:val="000000" w:themeColor="text1"/>
        </w:rPr>
        <w:lastRenderedPageBreak/>
        <w:t>1.3</w:t>
      </w:r>
      <w:r w:rsidR="00D36F4D" w:rsidRPr="001C45B6">
        <w:rPr>
          <w:color w:val="000000" w:themeColor="text1"/>
        </w:rPr>
        <w:t xml:space="preserve">. </w:t>
      </w:r>
      <w:bookmarkStart w:id="66" w:name="OLE_LINK172"/>
      <w:bookmarkStart w:id="67" w:name="OLE_LINK173"/>
      <w:r w:rsidR="00B41DD6" w:rsidRPr="001C45B6">
        <w:rPr>
          <w:color w:val="000000" w:themeColor="text1"/>
        </w:rPr>
        <w:t xml:space="preserve">БАЛАНС </w:t>
      </w:r>
      <w:r w:rsidR="00784ED4" w:rsidRPr="001C45B6">
        <w:rPr>
          <w:color w:val="000000" w:themeColor="text1"/>
        </w:rPr>
        <w:t xml:space="preserve">ВОДОСНАБЖЕНИЯ И ПОТРЕБЛЕНИЯ </w:t>
      </w:r>
      <w:r w:rsidR="00FA2589" w:rsidRPr="001C45B6">
        <w:rPr>
          <w:color w:val="000000" w:themeColor="text1"/>
        </w:rPr>
        <w:t xml:space="preserve">ГОРЯЧЕЙ, </w:t>
      </w:r>
      <w:r w:rsidR="00784ED4" w:rsidRPr="001C45B6">
        <w:rPr>
          <w:color w:val="000000" w:themeColor="text1"/>
        </w:rPr>
        <w:t>ПИТЬЕВОЙ И ТЕХНИЧЕСКОЙ ВОДЫ</w:t>
      </w:r>
      <w:bookmarkEnd w:id="64"/>
      <w:bookmarkEnd w:id="65"/>
      <w:bookmarkEnd w:id="66"/>
      <w:bookmarkEnd w:id="67"/>
    </w:p>
    <w:p w14:paraId="2CD1C4E3" w14:textId="77777777" w:rsidR="00BA091E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68" w:name="_Toc88831168"/>
      <w:bookmarkStart w:id="69" w:name="_Toc206426442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.1. </w:t>
      </w:r>
      <w:r w:rsidR="00BA091E" w:rsidRPr="001C45B6">
        <w:rPr>
          <w:color w:val="000000" w:themeColor="text1"/>
        </w:rPr>
        <w:t>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  <w:bookmarkEnd w:id="68"/>
      <w:bookmarkEnd w:id="69"/>
    </w:p>
    <w:p w14:paraId="067B1634" w14:textId="77777777" w:rsidR="000D0DD4" w:rsidRPr="001C45B6" w:rsidRDefault="002648B1" w:rsidP="001C3810">
      <w:pPr>
        <w:pStyle w:val="e"/>
        <w:spacing w:before="0" w:line="276" w:lineRule="auto"/>
        <w:rPr>
          <w:color w:val="000000" w:themeColor="text1"/>
        </w:rPr>
      </w:pPr>
      <w:r w:rsidRPr="001C45B6">
        <w:rPr>
          <w:color w:val="000000" w:themeColor="text1"/>
        </w:rPr>
        <w:t>Объем водопотребления му</w:t>
      </w:r>
      <w:r w:rsidR="009E410F" w:rsidRPr="001C45B6">
        <w:rPr>
          <w:color w:val="000000" w:themeColor="text1"/>
        </w:rPr>
        <w:t>ниципального образования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Ульяновское городское поселение</w:t>
      </w:r>
      <w:r w:rsidR="001C3810" w:rsidRPr="001C45B6">
        <w:rPr>
          <w:color w:val="000000" w:themeColor="text1"/>
        </w:rPr>
        <w:t xml:space="preserve"> </w:t>
      </w:r>
      <w:r w:rsidR="00334AD4" w:rsidRPr="001C45B6">
        <w:rPr>
          <w:color w:val="000000" w:themeColor="text1"/>
        </w:rPr>
        <w:t>основан</w:t>
      </w:r>
      <w:r w:rsidR="004E442D" w:rsidRPr="001C45B6">
        <w:rPr>
          <w:color w:val="000000" w:themeColor="text1"/>
        </w:rPr>
        <w:t xml:space="preserve"> на данных предоставленных РСО </w:t>
      </w:r>
      <w:r w:rsidR="00BF0B90" w:rsidRPr="001C45B6">
        <w:rPr>
          <w:color w:val="000000" w:themeColor="text1"/>
        </w:rPr>
        <w:t>и приведены</w:t>
      </w:r>
      <w:r w:rsidRPr="001C45B6">
        <w:rPr>
          <w:color w:val="000000" w:themeColor="text1"/>
        </w:rPr>
        <w:t xml:space="preserve"> в таблице </w:t>
      </w:r>
      <w:bookmarkStart w:id="70" w:name="OLE_LINK174"/>
      <w:bookmarkStart w:id="71" w:name="OLE_LINK175"/>
      <w:bookmarkStart w:id="72" w:name="OLE_LINK176"/>
      <w:bookmarkEnd w:id="70"/>
      <w:bookmarkEnd w:id="71"/>
      <w:bookmarkEnd w:id="72"/>
      <w:r w:rsidRPr="001C45B6">
        <w:rPr>
          <w:color w:val="000000" w:themeColor="text1"/>
        </w:rPr>
        <w:t>1.3.1.1</w:t>
      </w:r>
      <w:r w:rsidR="001C3810" w:rsidRPr="001C45B6">
        <w:rPr>
          <w:color w:val="000000" w:themeColor="text1"/>
        </w:rPr>
        <w:t>.</w:t>
      </w:r>
    </w:p>
    <w:p w14:paraId="3B0F8549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1.3.1.1 - Общий баланс водоснабжения муниципального образования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432"/>
        <w:gridCol w:w="2432"/>
        <w:gridCol w:w="1420"/>
        <w:gridCol w:w="1225"/>
        <w:gridCol w:w="1115"/>
        <w:gridCol w:w="1005"/>
      </w:tblGrid>
      <w:tr w:rsidR="001F56F2" w:rsidRPr="001C45B6" w14:paraId="777439E4" w14:textId="77777777" w:rsidTr="001F56F2">
        <w:trPr>
          <w:jc w:val="center"/>
        </w:trPr>
        <w:tc>
          <w:tcPr>
            <w:tcW w:w="1263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79046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3" w:name="_Toc524593175"/>
            <w:bookmarkStart w:id="74" w:name="_Toc88831169"/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263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ABD1A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</w:p>
        </w:tc>
        <w:tc>
          <w:tcPr>
            <w:tcW w:w="7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97619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737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86C65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1A6E2891" w14:textId="77777777" w:rsidTr="001F56F2">
        <w:trPr>
          <w:jc w:val="center"/>
        </w:trPr>
        <w:tc>
          <w:tcPr>
            <w:tcW w:w="1263" w:type="pct"/>
            <w:vMerge/>
          </w:tcPr>
          <w:p w14:paraId="40DDDFC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3" w:type="pct"/>
            <w:vMerge/>
          </w:tcPr>
          <w:p w14:paraId="1ADFC4F8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pct"/>
            <w:vMerge/>
          </w:tcPr>
          <w:p w14:paraId="15941D7C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3BEB2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5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B8E72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52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F8773B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0475DD67" w14:textId="77777777" w:rsidTr="001F56F2">
        <w:trPr>
          <w:jc w:val="center"/>
        </w:trPr>
        <w:tc>
          <w:tcPr>
            <w:tcW w:w="126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6FF4C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2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4CB81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3E132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71BB1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5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23A6E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C78CE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7EE4C60F" w14:textId="77777777" w:rsidTr="001F56F2">
        <w:trPr>
          <w:jc w:val="center"/>
        </w:trPr>
        <w:tc>
          <w:tcPr>
            <w:tcW w:w="1263" w:type="pct"/>
            <w:vMerge/>
          </w:tcPr>
          <w:p w14:paraId="38BB7D94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CD635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68F2D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3A2EE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2712B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6B1E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663B2967" w14:textId="77777777" w:rsidTr="001F56F2">
        <w:trPr>
          <w:jc w:val="center"/>
        </w:trPr>
        <w:tc>
          <w:tcPr>
            <w:tcW w:w="1263" w:type="pct"/>
            <w:vMerge/>
          </w:tcPr>
          <w:p w14:paraId="298F1C0C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33AFB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E97BB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3AF85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56D11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51,8940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9F458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4EB79FC" w14:textId="77777777" w:rsidTr="001F56F2">
        <w:trPr>
          <w:jc w:val="center"/>
        </w:trPr>
        <w:tc>
          <w:tcPr>
            <w:tcW w:w="1263" w:type="pct"/>
            <w:vMerge/>
          </w:tcPr>
          <w:p w14:paraId="06B03AB3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C8962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36428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A3B48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314,4740</w:t>
            </w:r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5247F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15,0895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A0626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A6322DD" w14:textId="77777777" w:rsidTr="001F56F2">
        <w:trPr>
          <w:jc w:val="center"/>
        </w:trPr>
        <w:tc>
          <w:tcPr>
            <w:tcW w:w="1263" w:type="pct"/>
            <w:vMerge/>
          </w:tcPr>
          <w:p w14:paraId="18B3825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9C8D5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E60F0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DA642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409D8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36,8045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E940A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</w:tbl>
    <w:p w14:paraId="183D2EFC" w14:textId="77777777" w:rsidR="001C3810" w:rsidRPr="001C45B6" w:rsidRDefault="001C3810" w:rsidP="001C3810">
      <w:pPr>
        <w:pStyle w:val="70"/>
        <w:rPr>
          <w:color w:val="000000" w:themeColor="text1"/>
        </w:rPr>
      </w:pPr>
    </w:p>
    <w:p w14:paraId="7E4043F2" w14:textId="77777777" w:rsidR="000724DE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75" w:name="_Toc206426443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.2. </w:t>
      </w:r>
      <w:r w:rsidR="00E63089" w:rsidRPr="001C45B6">
        <w:rPr>
          <w:color w:val="000000" w:themeColor="text1"/>
        </w:rPr>
        <w:t>Т</w:t>
      </w:r>
      <w:r w:rsidR="00EE70AD" w:rsidRPr="001C45B6">
        <w:rPr>
          <w:color w:val="000000" w:themeColor="text1"/>
        </w:rPr>
        <w:t xml:space="preserve">ерриториальный баланс подачи </w:t>
      </w:r>
      <w:r w:rsidR="00645A49" w:rsidRPr="001C45B6">
        <w:rPr>
          <w:color w:val="000000" w:themeColor="text1"/>
        </w:rPr>
        <w:t xml:space="preserve">горячей, </w:t>
      </w:r>
      <w:r w:rsidR="00EE70AD" w:rsidRPr="001C45B6">
        <w:rPr>
          <w:color w:val="000000" w:themeColor="text1"/>
        </w:rPr>
        <w:t>питьевой и технической воды по технологическим зонам водоснабжения (годовой и в сутки максимального водопотребления)</w:t>
      </w:r>
      <w:bookmarkEnd w:id="73"/>
      <w:bookmarkEnd w:id="74"/>
      <w:bookmarkEnd w:id="75"/>
    </w:p>
    <w:p w14:paraId="027BA948" w14:textId="77777777" w:rsidR="001C5DA7" w:rsidRPr="001C45B6" w:rsidRDefault="001C5DA7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муниципальном образование Ульяновское городское поселение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существует</w:t>
      </w:r>
      <w:r w:rsidR="001C3810" w:rsidRPr="001C45B6">
        <w:rPr>
          <w:color w:val="000000" w:themeColor="text1"/>
        </w:rPr>
        <w:t xml:space="preserve"> </w:t>
      </w:r>
      <w:bookmarkStart w:id="76" w:name="OLE_LINK214"/>
      <w:bookmarkStart w:id="77" w:name="OLE_LINK215"/>
      <w:bookmarkEnd w:id="76"/>
      <w:bookmarkEnd w:id="77"/>
      <w:r w:rsidRPr="001C45B6">
        <w:rPr>
          <w:color w:val="000000" w:themeColor="text1"/>
        </w:rPr>
        <w:t>1</w:t>
      </w:r>
      <w:r w:rsidR="000624E8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технологическая зона холодного и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1 горячего водоснабжения, которые представлены в таблице ниже:</w:t>
      </w:r>
    </w:p>
    <w:p w14:paraId="45C4AAC4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1.3.2.1 - Территориальный баланс водоснабжения муниципального образования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61"/>
        <w:gridCol w:w="1717"/>
        <w:gridCol w:w="1717"/>
        <w:gridCol w:w="1378"/>
        <w:gridCol w:w="1191"/>
        <w:gridCol w:w="1085"/>
        <w:gridCol w:w="980"/>
      </w:tblGrid>
      <w:tr w:rsidR="001C45B6" w:rsidRPr="001C45B6" w14:paraId="274E865C" w14:textId="77777777" w:rsidTr="001C45B6">
        <w:trPr>
          <w:tblHeader/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D8008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8" w:name="OLE_LINK247"/>
            <w:bookmarkStart w:id="79" w:name="OLE_LINK248"/>
            <w:bookmarkStart w:id="80" w:name="OLE_LINK249"/>
            <w:bookmarkEnd w:id="78"/>
            <w:bookmarkEnd w:id="79"/>
            <w:bookmarkEnd w:id="80"/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987D3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РСО</w:t>
            </w:r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08F98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59999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67199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2F9D0EBF" w14:textId="77777777" w:rsidTr="001F56F2">
        <w:trPr>
          <w:jc w:val="center"/>
        </w:trPr>
        <w:tc>
          <w:tcPr>
            <w:tcW w:w="2310" w:type="pct"/>
            <w:vMerge/>
          </w:tcPr>
          <w:p w14:paraId="0A8547AC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61B5991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5247DF79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A550FF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51EC2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DDF00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4D540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28118950" w14:textId="77777777" w:rsidTr="001F56F2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4B8171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B18D8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8FB78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80B26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49C72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6A0EE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CB087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0650F21" w14:textId="77777777" w:rsidTr="001F56F2">
        <w:trPr>
          <w:jc w:val="center"/>
        </w:trPr>
        <w:tc>
          <w:tcPr>
            <w:tcW w:w="2310" w:type="pct"/>
            <w:vMerge/>
          </w:tcPr>
          <w:p w14:paraId="43CD9D1A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210BC8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D1E8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27C25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57FD3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991C5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E1F44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AAE7B2D" w14:textId="77777777" w:rsidTr="001F56F2">
        <w:trPr>
          <w:jc w:val="center"/>
        </w:trPr>
        <w:tc>
          <w:tcPr>
            <w:tcW w:w="2310" w:type="pct"/>
            <w:vMerge/>
          </w:tcPr>
          <w:p w14:paraId="40021578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AFE6414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52201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A50CF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EFED1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67B1E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217C6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72E48A3" w14:textId="77777777" w:rsidTr="001F56F2">
        <w:trPr>
          <w:jc w:val="center"/>
        </w:trPr>
        <w:tc>
          <w:tcPr>
            <w:tcW w:w="2310" w:type="pct"/>
            <w:vMerge/>
          </w:tcPr>
          <w:p w14:paraId="62B8153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B12845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6CFC7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1F284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5999C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6CC9D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8854E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BA8F454" w14:textId="77777777" w:rsidTr="001F56F2">
        <w:trPr>
          <w:jc w:val="center"/>
        </w:trPr>
        <w:tc>
          <w:tcPr>
            <w:tcW w:w="2310" w:type="pct"/>
            <w:vMerge/>
          </w:tcPr>
          <w:p w14:paraId="15A54E77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1BFD60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82266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090EA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84BC9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44D4F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AAB9D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D99D513" w14:textId="77777777" w:rsidTr="001F56F2">
        <w:trPr>
          <w:jc w:val="center"/>
        </w:trPr>
        <w:tc>
          <w:tcPr>
            <w:tcW w:w="2310" w:type="pct"/>
            <w:vMerge/>
          </w:tcPr>
          <w:p w14:paraId="7BB21853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5C11D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26A39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F341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5D6A4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C4356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40E4E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1A439AC" w14:textId="77777777" w:rsidTr="001F56F2">
        <w:trPr>
          <w:jc w:val="center"/>
        </w:trPr>
        <w:tc>
          <w:tcPr>
            <w:tcW w:w="2310" w:type="pct"/>
            <w:vMerge/>
          </w:tcPr>
          <w:p w14:paraId="618FF000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69F70F62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16053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D29D9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F493C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D7198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FB4C2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7BA2B8B" w14:textId="77777777" w:rsidTr="001F56F2">
        <w:trPr>
          <w:jc w:val="center"/>
        </w:trPr>
        <w:tc>
          <w:tcPr>
            <w:tcW w:w="2310" w:type="pct"/>
            <w:vMerge/>
          </w:tcPr>
          <w:p w14:paraId="5445515A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24EC9A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9BE5D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CD237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D6DCE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E5851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30019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36FB6CFD" w14:textId="77777777" w:rsidTr="001F56F2">
        <w:trPr>
          <w:jc w:val="center"/>
        </w:trPr>
        <w:tc>
          <w:tcPr>
            <w:tcW w:w="2310" w:type="pct"/>
            <w:vMerge/>
          </w:tcPr>
          <w:p w14:paraId="0C2528C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899ED07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26E8C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BC0B5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0B7FD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342B4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6D2A4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311EDE61" w14:textId="77777777" w:rsidTr="001F56F2">
        <w:trPr>
          <w:jc w:val="center"/>
        </w:trPr>
        <w:tc>
          <w:tcPr>
            <w:tcW w:w="2310" w:type="pct"/>
            <w:vMerge/>
          </w:tcPr>
          <w:p w14:paraId="6690EA2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60745FA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86FA1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35FFF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A9102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DE74B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2FD58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75F3B16" w14:textId="77777777" w:rsidTr="001F56F2">
        <w:trPr>
          <w:jc w:val="center"/>
        </w:trPr>
        <w:tc>
          <w:tcPr>
            <w:tcW w:w="2310" w:type="pct"/>
            <w:vMerge/>
          </w:tcPr>
          <w:p w14:paraId="0845F64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 w:val="restar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05966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679F0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4C663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FB5A2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BE46C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AE64D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654B4A0F" w14:textId="77777777" w:rsidTr="001F56F2">
        <w:trPr>
          <w:jc w:val="center"/>
        </w:trPr>
        <w:tc>
          <w:tcPr>
            <w:tcW w:w="2310" w:type="pct"/>
            <w:vMerge/>
          </w:tcPr>
          <w:p w14:paraId="7B6A908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238A86C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A2156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1C901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CFF97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A194C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D68F7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23C046C" w14:textId="77777777" w:rsidTr="001F56F2">
        <w:trPr>
          <w:jc w:val="center"/>
        </w:trPr>
        <w:tc>
          <w:tcPr>
            <w:tcW w:w="2310" w:type="pct"/>
            <w:vMerge/>
          </w:tcPr>
          <w:p w14:paraId="1464FC57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13155C0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B3467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A256E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EC0EB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FE656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857DE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F56F2" w:rsidRPr="001C45B6" w14:paraId="09841634" w14:textId="77777777" w:rsidTr="001F56F2">
        <w:trPr>
          <w:jc w:val="center"/>
        </w:trPr>
        <w:tc>
          <w:tcPr>
            <w:tcW w:w="2310" w:type="pct"/>
            <w:vMerge/>
          </w:tcPr>
          <w:p w14:paraId="13828698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11722327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BB4FE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F54EB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D9E81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A8E4B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15,0895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5B02B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69710815" w14:textId="77777777" w:rsidTr="001F56F2">
        <w:trPr>
          <w:jc w:val="center"/>
        </w:trPr>
        <w:tc>
          <w:tcPr>
            <w:tcW w:w="2310" w:type="pct"/>
            <w:vMerge/>
          </w:tcPr>
          <w:p w14:paraId="2B54812A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63EBEB8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B811A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8B266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4D810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5CDA1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36,8045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28772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F5E2314" w14:textId="77777777" w:rsidTr="001F56F2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500EC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Итого по МО Ульяновское городское поселение</w:t>
            </w:r>
          </w:p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54D46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40AB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FAFB6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8B3C7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9B74D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DE9DF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744FFB7" w14:textId="77777777" w:rsidTr="001F56F2">
        <w:trPr>
          <w:jc w:val="center"/>
        </w:trPr>
        <w:tc>
          <w:tcPr>
            <w:tcW w:w="2310" w:type="pct"/>
            <w:vMerge/>
          </w:tcPr>
          <w:p w14:paraId="3974B21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CE232C4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C26B7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A0602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96C34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CDD98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1ED10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73DBEA56" w14:textId="77777777" w:rsidTr="001F56F2">
        <w:trPr>
          <w:jc w:val="center"/>
        </w:trPr>
        <w:tc>
          <w:tcPr>
            <w:tcW w:w="2310" w:type="pct"/>
            <w:vMerge/>
          </w:tcPr>
          <w:p w14:paraId="7D12B59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51CE59B2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53DFB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B9AE4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04C2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57983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775A9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5279206" w14:textId="77777777" w:rsidTr="001F56F2">
        <w:trPr>
          <w:jc w:val="center"/>
        </w:trPr>
        <w:tc>
          <w:tcPr>
            <w:tcW w:w="2310" w:type="pct"/>
            <w:vMerge/>
          </w:tcPr>
          <w:p w14:paraId="56B9D329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1E6B7B8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22CFE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8FBF3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A8890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9D099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86A2F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E7A1EBC" w14:textId="77777777" w:rsidTr="001F56F2">
        <w:trPr>
          <w:jc w:val="center"/>
        </w:trPr>
        <w:tc>
          <w:tcPr>
            <w:tcW w:w="2310" w:type="pct"/>
            <w:vMerge/>
          </w:tcPr>
          <w:p w14:paraId="1A19C4AA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699A6CB2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48D8A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AD7A4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37F0C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D8C2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96063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1C58E35" w14:textId="77777777" w:rsidTr="001F56F2">
        <w:trPr>
          <w:jc w:val="center"/>
        </w:trPr>
        <w:tc>
          <w:tcPr>
            <w:tcW w:w="2310" w:type="pct"/>
            <w:vMerge/>
          </w:tcPr>
          <w:p w14:paraId="3DFA0490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8DE23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2CA3B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91526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126E9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2878E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B33A0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42FCB289" w14:textId="77777777" w:rsidTr="001F56F2">
        <w:trPr>
          <w:jc w:val="center"/>
        </w:trPr>
        <w:tc>
          <w:tcPr>
            <w:tcW w:w="2310" w:type="pct"/>
            <w:vMerge/>
          </w:tcPr>
          <w:p w14:paraId="22ED7088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A02CCC1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75B63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DB6AD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9E894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064EF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0FA36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0B7F8748" w14:textId="77777777" w:rsidTr="001F56F2">
        <w:trPr>
          <w:jc w:val="center"/>
        </w:trPr>
        <w:tc>
          <w:tcPr>
            <w:tcW w:w="2310" w:type="pct"/>
            <w:vMerge/>
          </w:tcPr>
          <w:p w14:paraId="7359FED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5E938754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BB84F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E8132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34885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5ED65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51503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7A39EA21" w14:textId="77777777" w:rsidTr="001F56F2">
        <w:trPr>
          <w:jc w:val="center"/>
        </w:trPr>
        <w:tc>
          <w:tcPr>
            <w:tcW w:w="2310" w:type="pct"/>
            <w:vMerge/>
          </w:tcPr>
          <w:p w14:paraId="36759033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5729D37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A2350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D91B3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F7014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F9B06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F1398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AC06BF5" w14:textId="77777777" w:rsidTr="001F56F2">
        <w:trPr>
          <w:jc w:val="center"/>
        </w:trPr>
        <w:tc>
          <w:tcPr>
            <w:tcW w:w="2310" w:type="pct"/>
            <w:vMerge/>
          </w:tcPr>
          <w:p w14:paraId="1AD7E342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67362AC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13D8E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75E4A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D0908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44C8E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DB510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975329D" w14:textId="77777777" w:rsidTr="001F56F2">
        <w:trPr>
          <w:jc w:val="center"/>
        </w:trPr>
        <w:tc>
          <w:tcPr>
            <w:tcW w:w="2310" w:type="pct"/>
            <w:vMerge/>
          </w:tcPr>
          <w:p w14:paraId="22FA7DD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 w:val="restar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BB0AF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A02F0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38C0B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46D80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AFF7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87D14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1A56B4EE" w14:textId="77777777" w:rsidTr="001F56F2">
        <w:trPr>
          <w:jc w:val="center"/>
        </w:trPr>
        <w:tc>
          <w:tcPr>
            <w:tcW w:w="2310" w:type="pct"/>
            <w:vMerge/>
          </w:tcPr>
          <w:p w14:paraId="0023A15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71F1DE3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E80DF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6BFD4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DFF95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6C433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5B3D9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2C5473AF" w14:textId="77777777" w:rsidTr="001F56F2">
        <w:trPr>
          <w:jc w:val="center"/>
        </w:trPr>
        <w:tc>
          <w:tcPr>
            <w:tcW w:w="2310" w:type="pct"/>
            <w:vMerge/>
          </w:tcPr>
          <w:p w14:paraId="0B67D7A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9C9805B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4DF69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A601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452CA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CE8B2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BC855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3A73DDB1" w14:textId="77777777" w:rsidTr="001F56F2">
        <w:trPr>
          <w:jc w:val="center"/>
        </w:trPr>
        <w:tc>
          <w:tcPr>
            <w:tcW w:w="2310" w:type="pct"/>
            <w:vMerge/>
          </w:tcPr>
          <w:p w14:paraId="3EE6DDE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9DD001A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59BCF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B3093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74CFA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4F299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15,0895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C2DB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15F801CA" w14:textId="77777777" w:rsidTr="001F56F2">
        <w:trPr>
          <w:jc w:val="center"/>
        </w:trPr>
        <w:tc>
          <w:tcPr>
            <w:tcW w:w="2310" w:type="pct"/>
            <w:vMerge/>
          </w:tcPr>
          <w:p w14:paraId="0A0C98F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054B7B0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1795C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D8FD8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82296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7A878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36,8045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AEAB8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</w:tbl>
    <w:p w14:paraId="71B0CEDC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1.3.2.2 - Баланс по технологическим зонам водоснабжения муниципального образования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1420"/>
        <w:gridCol w:w="1115"/>
        <w:gridCol w:w="1005"/>
        <w:gridCol w:w="895"/>
      </w:tblGrid>
      <w:tr w:rsidR="001F56F2" w:rsidRPr="001C45B6" w14:paraId="4F7E65A2" w14:textId="77777777" w:rsidTr="001F56F2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FCBC3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1" w:name="_Toc88831170"/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технологической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зоны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8CD723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A3282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4761C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77D4534C" w14:textId="77777777" w:rsidTr="001F56F2">
        <w:trPr>
          <w:jc w:val="center"/>
        </w:trPr>
        <w:tc>
          <w:tcPr>
            <w:tcW w:w="2310" w:type="pct"/>
            <w:vMerge/>
          </w:tcPr>
          <w:p w14:paraId="3F0DD1F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103DC47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CA68569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58DCD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1E14A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0C1D7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523547A8" w14:textId="77777777" w:rsidTr="001F56F2">
        <w:trPr>
          <w:jc w:val="center"/>
        </w:trPr>
        <w:tc>
          <w:tcPr>
            <w:tcW w:w="2310" w:type="pct"/>
            <w:gridSpan w:val="6"/>
            <w:shd w:val="clear" w:color="auto" w:fill="BFBFB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278C737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7B131C49" w14:textId="77777777" w:rsidTr="001F56F2">
        <w:trPr>
          <w:jc w:val="center"/>
        </w:trPr>
        <w:tc>
          <w:tcPr>
            <w:tcW w:w="2310" w:type="pct"/>
            <w:gridSpan w:val="6"/>
            <w:shd w:val="clear" w:color="auto" w:fill="F2F2F2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610AEC2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</w:tr>
      <w:tr w:rsidR="001C45B6" w:rsidRPr="001C45B6" w14:paraId="75D2FCC8" w14:textId="77777777" w:rsidTr="001F56F2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312797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C8842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81A94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7C09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B52D3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54DB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323B5F3B" w14:textId="77777777" w:rsidTr="001F56F2">
        <w:trPr>
          <w:jc w:val="center"/>
        </w:trPr>
        <w:tc>
          <w:tcPr>
            <w:tcW w:w="2310" w:type="pct"/>
            <w:vMerge/>
          </w:tcPr>
          <w:p w14:paraId="3A38714E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5F7F8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AB13E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6C2C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0A5767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C7FCD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2F516F9F" w14:textId="77777777" w:rsidTr="001F56F2">
        <w:trPr>
          <w:jc w:val="center"/>
        </w:trPr>
        <w:tc>
          <w:tcPr>
            <w:tcW w:w="2310" w:type="pct"/>
            <w:vMerge/>
          </w:tcPr>
          <w:p w14:paraId="2AC12AD5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5036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B0279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EC776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AE255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DBD39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0E0D6F78" w14:textId="77777777" w:rsidTr="001F56F2">
        <w:trPr>
          <w:jc w:val="center"/>
        </w:trPr>
        <w:tc>
          <w:tcPr>
            <w:tcW w:w="2310" w:type="pct"/>
            <w:vMerge/>
          </w:tcPr>
          <w:p w14:paraId="6233F4E9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4779C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830D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16AF0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4664B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93400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F56F2" w:rsidRPr="001C45B6" w14:paraId="68B647B6" w14:textId="77777777" w:rsidTr="001F56F2">
        <w:trPr>
          <w:jc w:val="center"/>
        </w:trPr>
        <w:tc>
          <w:tcPr>
            <w:tcW w:w="2310" w:type="pct"/>
            <w:vMerge/>
          </w:tcPr>
          <w:p w14:paraId="347A174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DBB99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6C861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5FFF5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D352D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D0E3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120F56C9" w14:textId="77777777" w:rsidTr="001F56F2">
        <w:trPr>
          <w:jc w:val="center"/>
        </w:trPr>
        <w:tc>
          <w:tcPr>
            <w:tcW w:w="2310" w:type="pct"/>
            <w:vMerge/>
          </w:tcPr>
          <w:p w14:paraId="33EA101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794A88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Max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суточное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потребление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2D1202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189EF6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841,822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96FABD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1E076A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00907C3C" w14:textId="77777777" w:rsidTr="001F56F2">
        <w:trPr>
          <w:jc w:val="center"/>
        </w:trPr>
        <w:tc>
          <w:tcPr>
            <w:tcW w:w="2310" w:type="pct"/>
            <w:gridSpan w:val="6"/>
            <w:shd w:val="clear" w:color="auto" w:fill="F2F2F2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7181185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</w:tr>
      <w:tr w:rsidR="001C45B6" w:rsidRPr="001C45B6" w14:paraId="429804AE" w14:textId="77777777" w:rsidTr="001F56F2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FAB22F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Котельная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928B3E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Объем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произведенной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F4AA7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D0C2B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08C58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52,778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DD7AF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24A373EF" w14:textId="77777777" w:rsidTr="001F56F2">
        <w:trPr>
          <w:jc w:val="center"/>
        </w:trPr>
        <w:tc>
          <w:tcPr>
            <w:tcW w:w="2310" w:type="pct"/>
            <w:vMerge/>
          </w:tcPr>
          <w:p w14:paraId="5CF85236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6DB0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Объем переданной ГВС в сеть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BC72BC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8A40B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E13240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51,894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519A9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00AD6D4F" w14:textId="77777777" w:rsidTr="001F56F2">
        <w:trPr>
          <w:jc w:val="center"/>
        </w:trPr>
        <w:tc>
          <w:tcPr>
            <w:tcW w:w="2310" w:type="pct"/>
            <w:vMerge/>
          </w:tcPr>
          <w:p w14:paraId="2DA367B3" w14:textId="77777777" w:rsidR="001F56F2" w:rsidRPr="001C45B6" w:rsidRDefault="001F56F2" w:rsidP="001F56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CE09A1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Передано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потребителям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5449E5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A398F3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2F9C69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9044D4" w14:textId="77777777" w:rsidR="001F56F2" w:rsidRPr="001C45B6" w:rsidRDefault="001F56F2" w:rsidP="001F56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14:paraId="18471F95" w14:textId="77777777" w:rsidR="001C3810" w:rsidRPr="001C45B6" w:rsidRDefault="001C3810" w:rsidP="001C3810">
      <w:pPr>
        <w:pStyle w:val="70"/>
        <w:rPr>
          <w:color w:val="000000" w:themeColor="text1"/>
          <w:lang w:val="en-US"/>
        </w:rPr>
      </w:pPr>
    </w:p>
    <w:p w14:paraId="7B934D3A" w14:textId="77777777" w:rsidR="00194349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82" w:name="_Toc206426444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.3. </w:t>
      </w:r>
      <w:r w:rsidR="000D0DD4" w:rsidRPr="001C45B6">
        <w:rPr>
          <w:color w:val="000000" w:themeColor="text1"/>
        </w:rPr>
        <w:t>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</w:t>
      </w:r>
      <w:r w:rsidRPr="001C45B6">
        <w:rPr>
          <w:color w:val="000000" w:themeColor="text1"/>
        </w:rPr>
        <w:t>, муниципальных округов</w:t>
      </w:r>
      <w:r w:rsidR="000D0DD4" w:rsidRPr="001C45B6">
        <w:rPr>
          <w:color w:val="000000" w:themeColor="text1"/>
        </w:rPr>
        <w:t xml:space="preserve"> и городских округов (пожаротушение, полив и др.)</w:t>
      </w:r>
      <w:bookmarkEnd w:id="81"/>
      <w:bookmarkEnd w:id="82"/>
    </w:p>
    <w:p w14:paraId="5D0694F4" w14:textId="77777777" w:rsidR="0007645E" w:rsidRPr="001C45B6" w:rsidRDefault="005B2FA3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Структурный баланс водопотребления по группам абонентов муниципального образования представлен</w:t>
      </w:r>
      <w:r w:rsidR="0007645E" w:rsidRPr="001C45B6">
        <w:rPr>
          <w:color w:val="000000" w:themeColor="text1"/>
        </w:rPr>
        <w:t xml:space="preserve"> на таблице</w:t>
      </w:r>
      <w:r w:rsidR="0053599E" w:rsidRPr="001C45B6">
        <w:rPr>
          <w:color w:val="000000" w:themeColor="text1"/>
        </w:rPr>
        <w:t xml:space="preserve"> ниже:</w:t>
      </w:r>
    </w:p>
    <w:p w14:paraId="608D4601" w14:textId="77777777" w:rsidR="00AA2BBD" w:rsidRPr="001C45B6" w:rsidRDefault="00AA2BBD" w:rsidP="001C3810">
      <w:pPr>
        <w:pStyle w:val="e"/>
        <w:spacing w:before="0" w:line="276" w:lineRule="auto"/>
        <w:jc w:val="center"/>
        <w:rPr>
          <w:color w:val="000000" w:themeColor="text1"/>
        </w:rPr>
      </w:pPr>
      <w:bookmarkStart w:id="83" w:name="OLE_LINK281"/>
      <w:bookmarkStart w:id="84" w:name="OLE_LINK282"/>
      <w:bookmarkEnd w:id="83"/>
      <w:bookmarkEnd w:id="84"/>
    </w:p>
    <w:p w14:paraId="26C38DC0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1.3.3.1 - Структурный баланс водоснабжения муниципального образования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1420"/>
        <w:gridCol w:w="1115"/>
        <w:gridCol w:w="1005"/>
        <w:gridCol w:w="895"/>
      </w:tblGrid>
      <w:tr w:rsidR="00E6365F" w:rsidRPr="001C45B6" w14:paraId="70BB32C1" w14:textId="77777777" w:rsidTr="00BE2C5C">
        <w:trPr>
          <w:jc w:val="center"/>
        </w:trPr>
        <w:tc>
          <w:tcPr>
            <w:tcW w:w="134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21BC1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34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3A9B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места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реализации</w:t>
            </w:r>
            <w:proofErr w:type="spellEnd"/>
          </w:p>
        </w:tc>
        <w:tc>
          <w:tcPr>
            <w:tcW w:w="73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72E7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1566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3A61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57CFB76D" w14:textId="77777777" w:rsidTr="00BE2C5C">
        <w:trPr>
          <w:jc w:val="center"/>
        </w:trPr>
        <w:tc>
          <w:tcPr>
            <w:tcW w:w="1349" w:type="pct"/>
            <w:vMerge/>
          </w:tcPr>
          <w:p w14:paraId="58970C5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pct"/>
            <w:vMerge/>
          </w:tcPr>
          <w:p w14:paraId="35C1A47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pct"/>
            <w:vMerge/>
          </w:tcPr>
          <w:p w14:paraId="60CE9BC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13A1BF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52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50DA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46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CE062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71FFB387" w14:textId="77777777" w:rsidTr="00BE2C5C">
        <w:trPr>
          <w:jc w:val="center"/>
        </w:trPr>
        <w:tc>
          <w:tcPr>
            <w:tcW w:w="134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BCAA96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3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933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Хозяйственно-питьевые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5A5A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5DACA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B4613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35,709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01AA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069AB713" w14:textId="77777777" w:rsidTr="00BE2C5C">
        <w:trPr>
          <w:jc w:val="center"/>
        </w:trPr>
        <w:tc>
          <w:tcPr>
            <w:tcW w:w="1349" w:type="pct"/>
            <w:vMerge/>
          </w:tcPr>
          <w:p w14:paraId="79973BF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E3DE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D8CC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394A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DCAA4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1,087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D2F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46281DBD" w14:textId="77777777" w:rsidTr="00BE2C5C">
        <w:trPr>
          <w:jc w:val="center"/>
        </w:trPr>
        <w:tc>
          <w:tcPr>
            <w:tcW w:w="1349" w:type="pct"/>
            <w:vMerge/>
          </w:tcPr>
          <w:p w14:paraId="786E025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5D4E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3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9C3E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140A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</w:t>
            </w:r>
          </w:p>
        </w:tc>
        <w:tc>
          <w:tcPr>
            <w:tcW w:w="5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EE68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0,009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1AD3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47E707C5" w14:textId="77777777" w:rsidTr="00BE2C5C">
        <w:trPr>
          <w:jc w:val="center"/>
        </w:trPr>
        <w:tc>
          <w:tcPr>
            <w:tcW w:w="1349" w:type="pct"/>
            <w:vMerge/>
          </w:tcPr>
          <w:p w14:paraId="0C09B86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F4DC2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737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ADB01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79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49FF0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52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C8CB9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</w:t>
            </w:r>
          </w:p>
        </w:tc>
        <w:tc>
          <w:tcPr>
            <w:tcW w:w="465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372D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</w:tbl>
    <w:p w14:paraId="0521E8E9" w14:textId="77777777" w:rsidR="001C3810" w:rsidRPr="001C45B6" w:rsidRDefault="001C3810" w:rsidP="001C3810">
      <w:pPr>
        <w:pStyle w:val="e"/>
        <w:spacing w:line="276" w:lineRule="auto"/>
        <w:jc w:val="center"/>
        <w:rPr>
          <w:color w:val="000000" w:themeColor="text1"/>
        </w:rPr>
      </w:pPr>
    </w:p>
    <w:p w14:paraId="00F0EC0B" w14:textId="77777777" w:rsidR="00E82C0E" w:rsidRPr="001C45B6" w:rsidRDefault="00E82C0E" w:rsidP="00E82C0E">
      <w:pPr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Из</w:t>
      </w:r>
      <w:r w:rsidRPr="001C45B6">
        <w:rPr>
          <w:rFonts w:ascii="Times New Roman" w:hAnsi="Times New Roman"/>
          <w:color w:val="000000" w:themeColor="text1"/>
          <w:spacing w:val="12"/>
          <w:sz w:val="24"/>
        </w:rPr>
        <w:t xml:space="preserve"> </w:t>
      </w:r>
      <w:r w:rsidR="001652C2" w:rsidRPr="001C45B6">
        <w:rPr>
          <w:rFonts w:ascii="Times New Roman" w:hAnsi="Times New Roman"/>
          <w:color w:val="000000" w:themeColor="text1"/>
          <w:sz w:val="24"/>
        </w:rPr>
        <w:t>таблицы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1.3.3.1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видно,</w:t>
      </w:r>
      <w:r w:rsidRPr="001C45B6">
        <w:rPr>
          <w:rFonts w:ascii="Times New Roman" w:hAnsi="Times New Roman"/>
          <w:color w:val="000000" w:themeColor="text1"/>
          <w:spacing w:val="13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pacing w:val="-1"/>
          <w:sz w:val="24"/>
        </w:rPr>
        <w:t>что</w:t>
      </w:r>
      <w:r w:rsidRPr="001C45B6">
        <w:rPr>
          <w:rFonts w:ascii="Times New Roman" w:hAnsi="Times New Roman"/>
          <w:color w:val="000000" w:themeColor="text1"/>
          <w:spacing w:val="1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основным</w:t>
      </w:r>
      <w:r w:rsidRPr="001C45B6">
        <w:rPr>
          <w:rFonts w:ascii="Times New Roman" w:hAnsi="Times New Roman"/>
          <w:color w:val="000000" w:themeColor="text1"/>
          <w:spacing w:val="12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потребителем</w:t>
      </w:r>
      <w:r w:rsidRPr="001C45B6">
        <w:rPr>
          <w:rFonts w:ascii="Times New Roman" w:hAnsi="Times New Roman"/>
          <w:color w:val="000000" w:themeColor="text1"/>
          <w:spacing w:val="12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воды</w:t>
      </w:r>
      <w:r w:rsidRPr="001C45B6">
        <w:rPr>
          <w:rFonts w:ascii="Times New Roman" w:hAnsi="Times New Roman"/>
          <w:color w:val="000000" w:themeColor="text1"/>
          <w:spacing w:val="13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является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население, на его</w:t>
      </w:r>
      <w:r w:rsidR="00BE46B6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долю приходится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49</w:t>
      </w:r>
      <w:r w:rsidR="00A678E3" w:rsidRPr="001C45B6">
        <w:rPr>
          <w:rFonts w:ascii="Times New Roman" w:hAnsi="Times New Roman"/>
          <w:color w:val="000000" w:themeColor="text1"/>
          <w:sz w:val="24"/>
        </w:rPr>
        <w:t xml:space="preserve"> %</w:t>
      </w:r>
      <w:r w:rsidR="009B70C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потребления от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объема реализации воды, на долю бюджетных организаций приходится порядка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2 %</w:t>
      </w:r>
      <w:r w:rsidR="00382783" w:rsidRPr="001C45B6">
        <w:rPr>
          <w:rFonts w:ascii="Times New Roman" w:hAnsi="Times New Roman"/>
          <w:color w:val="000000" w:themeColor="text1"/>
          <w:sz w:val="24"/>
        </w:rPr>
        <w:t>.</w:t>
      </w:r>
    </w:p>
    <w:p w14:paraId="359C1AB8" w14:textId="77777777" w:rsidR="005F38E3" w:rsidRPr="001C45B6" w:rsidRDefault="005F38E3" w:rsidP="001C3810">
      <w:pPr>
        <w:pStyle w:val="70"/>
        <w:rPr>
          <w:color w:val="000000" w:themeColor="text1"/>
        </w:rPr>
      </w:pPr>
    </w:p>
    <w:p w14:paraId="40B9CB94" w14:textId="77777777" w:rsidR="0055119A" w:rsidRPr="001C45B6" w:rsidRDefault="001C3810" w:rsidP="00DC6C5A">
      <w:pPr>
        <w:pStyle w:val="e"/>
        <w:spacing w:line="276" w:lineRule="auto"/>
        <w:rPr>
          <w:b/>
          <w:color w:val="000000" w:themeColor="text1"/>
        </w:rPr>
      </w:pPr>
      <w:r w:rsidRPr="001C45B6">
        <w:rPr>
          <w:b/>
          <w:color w:val="000000" w:themeColor="text1"/>
        </w:rPr>
        <w:t>Расчетный расход воды на полив</w:t>
      </w:r>
    </w:p>
    <w:p w14:paraId="32C3BDB0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bookmarkStart w:id="85" w:name="_Hlk116304940"/>
      <w:r w:rsidRPr="001C45B6">
        <w:rPr>
          <w:color w:val="000000" w:themeColor="text1"/>
        </w:rPr>
        <w:t>Нормы расхода воды на полив приняты по СП 31.13330.2021 "СНиП 2.04.02-84* Водоснабжение. Наружные сети и сооружения" Приказ Министерства строительства и жилищно-коммунального хозяйства Российской Федерации от 27 декабря 2021 года № 1016/пр.</w:t>
      </w:r>
      <w:bookmarkEnd w:id="85"/>
    </w:p>
    <w:p w14:paraId="1A50E95F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 Удельное среднесуточное за поливочный сезон потребление воды на поливку в расчете на одного жителя принято 0,07 </w:t>
      </w:r>
      <w:proofErr w:type="spellStart"/>
      <w:proofErr w:type="gramStart"/>
      <w:r w:rsidRPr="001C45B6">
        <w:rPr>
          <w:color w:val="000000" w:themeColor="text1"/>
        </w:rPr>
        <w:t>куб.м</w:t>
      </w:r>
      <w:proofErr w:type="spellEnd"/>
      <w:proofErr w:type="gramEnd"/>
      <w:r w:rsidRPr="001C45B6">
        <w:rPr>
          <w:color w:val="000000" w:themeColor="text1"/>
        </w:rPr>
        <w:t xml:space="preserve"> /сутки в зависимости от местных условий. </w:t>
      </w:r>
    </w:p>
    <w:p w14:paraId="2D15B296" w14:textId="77777777" w:rsidR="0055119A" w:rsidRPr="001C45B6" w:rsidRDefault="0055119A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Расчетные показатели расхода воды на полив зеленых насажден</w:t>
      </w:r>
      <w:r w:rsidR="00194875" w:rsidRPr="001C45B6">
        <w:rPr>
          <w:color w:val="000000" w:themeColor="text1"/>
        </w:rPr>
        <w:t>ий приведены в таблице ниже:</w:t>
      </w:r>
    </w:p>
    <w:p w14:paraId="3470EC80" w14:textId="77777777" w:rsidR="00360298" w:rsidRPr="001C45B6" w:rsidRDefault="00360298" w:rsidP="00DC6C5A">
      <w:pPr>
        <w:pStyle w:val="e"/>
        <w:spacing w:line="276" w:lineRule="auto"/>
        <w:jc w:val="both"/>
        <w:rPr>
          <w:color w:val="000000" w:themeColor="text1"/>
        </w:rPr>
      </w:pPr>
    </w:p>
    <w:p w14:paraId="6B2DB354" w14:textId="77777777" w:rsidR="0055119A" w:rsidRPr="001C45B6" w:rsidRDefault="0053599E" w:rsidP="001C3810">
      <w:pPr>
        <w:pStyle w:val="e"/>
        <w:spacing w:line="276" w:lineRule="auto"/>
        <w:ind w:firstLine="567"/>
        <w:rPr>
          <w:rFonts w:eastAsiaTheme="minorHAnsi"/>
          <w:b/>
          <w:color w:val="000000" w:themeColor="text1"/>
          <w:lang w:eastAsia="en-US"/>
        </w:rPr>
      </w:pPr>
      <w:r w:rsidRPr="001C45B6">
        <w:rPr>
          <w:rFonts w:eastAsiaTheme="minorHAnsi"/>
          <w:b/>
          <w:color w:val="000000" w:themeColor="text1"/>
          <w:szCs w:val="22"/>
          <w:lang w:eastAsia="en-US"/>
        </w:rPr>
        <w:t>Таблица 1.3.3.2</w:t>
      </w:r>
      <w:r w:rsidR="00360298" w:rsidRPr="001C45B6">
        <w:rPr>
          <w:rFonts w:eastAsiaTheme="minorHAnsi"/>
          <w:b/>
          <w:color w:val="000000" w:themeColor="text1"/>
          <w:szCs w:val="22"/>
          <w:lang w:eastAsia="en-US"/>
        </w:rPr>
        <w:t xml:space="preserve"> –</w:t>
      </w:r>
      <w:r w:rsidR="00360298" w:rsidRPr="001C45B6">
        <w:rPr>
          <w:b/>
          <w:color w:val="000000" w:themeColor="text1"/>
        </w:rPr>
        <w:t xml:space="preserve"> Расчетный расход воды на полив</w:t>
      </w:r>
      <w:r w:rsidR="00360298" w:rsidRPr="001C45B6">
        <w:rPr>
          <w:rFonts w:eastAsiaTheme="minorHAnsi"/>
          <w:b/>
          <w:color w:val="000000" w:themeColor="text1"/>
          <w:lang w:eastAsia="en-US"/>
        </w:rPr>
        <w:t xml:space="preserve"> на муниципальное образование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141"/>
        <w:gridCol w:w="1996"/>
        <w:gridCol w:w="1921"/>
        <w:gridCol w:w="3263"/>
      </w:tblGrid>
      <w:tr w:rsidR="00BE2C5C" w:rsidRPr="001C45B6" w14:paraId="0B3F590D" w14:textId="77777777" w:rsidTr="00BE2C5C">
        <w:trPr>
          <w:trHeight w:val="1171"/>
          <w:jc w:val="center"/>
        </w:trPr>
        <w:tc>
          <w:tcPr>
            <w:tcW w:w="604" w:type="dxa"/>
            <w:shd w:val="clear" w:color="auto" w:fill="F2F2F2" w:themeFill="background1" w:themeFillShade="F2"/>
            <w:vAlign w:val="center"/>
            <w:hideMark/>
          </w:tcPr>
          <w:p w14:paraId="53458CA2" w14:textId="77777777" w:rsidR="00BE2C5C" w:rsidRPr="001C45B6" w:rsidRDefault="00BE2C5C" w:rsidP="001C381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2E310B14" w14:textId="77777777" w:rsidR="00BE2C5C" w:rsidRPr="001C45B6" w:rsidRDefault="00BE2C5C" w:rsidP="001C381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Потребители и степень благоустройства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  <w:hideMark/>
          </w:tcPr>
          <w:p w14:paraId="2A82CB25" w14:textId="77777777" w:rsidR="00BE2C5C" w:rsidRPr="001C45B6" w:rsidRDefault="00BE2C5C" w:rsidP="001C381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Норма м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  <w:vertAlign w:val="superscript"/>
              </w:rPr>
              <w:t>3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/</w:t>
            </w:r>
            <w:proofErr w:type="spellStart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сут</w:t>
            </w:r>
            <w:proofErr w:type="spellEnd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 xml:space="preserve"> на чел.</w:t>
            </w:r>
          </w:p>
        </w:tc>
        <w:tc>
          <w:tcPr>
            <w:tcW w:w="1921" w:type="dxa"/>
            <w:shd w:val="clear" w:color="auto" w:fill="F2F2F2" w:themeFill="background1" w:themeFillShade="F2"/>
            <w:vAlign w:val="center"/>
            <w:hideMark/>
          </w:tcPr>
          <w:p w14:paraId="76B80BDA" w14:textId="77777777" w:rsidR="00BE2C5C" w:rsidRPr="001C45B6" w:rsidRDefault="00BE2C5C" w:rsidP="001C381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Население, чел.</w:t>
            </w:r>
          </w:p>
        </w:tc>
        <w:tc>
          <w:tcPr>
            <w:tcW w:w="3263" w:type="dxa"/>
            <w:shd w:val="clear" w:color="auto" w:fill="F2F2F2" w:themeFill="background1" w:themeFillShade="F2"/>
            <w:vAlign w:val="center"/>
            <w:hideMark/>
          </w:tcPr>
          <w:p w14:paraId="0DAB99FE" w14:textId="77777777" w:rsidR="00BE2C5C" w:rsidRPr="001C45B6" w:rsidRDefault="00BE2C5C" w:rsidP="001C381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Расход, м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  <w:vertAlign w:val="superscript"/>
              </w:rPr>
              <w:t>3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/</w:t>
            </w:r>
            <w:proofErr w:type="spellStart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сут</w:t>
            </w:r>
            <w:proofErr w:type="spellEnd"/>
          </w:p>
        </w:tc>
      </w:tr>
      <w:tr w:rsidR="00BE2C5C" w:rsidRPr="001C45B6" w14:paraId="4531B39D" w14:textId="77777777" w:rsidTr="00BE2C5C">
        <w:trPr>
          <w:trHeight w:val="439"/>
          <w:jc w:val="center"/>
        </w:trPr>
        <w:tc>
          <w:tcPr>
            <w:tcW w:w="604" w:type="dxa"/>
            <w:shd w:val="clear" w:color="auto" w:fill="auto"/>
            <w:vAlign w:val="center"/>
            <w:hideMark/>
          </w:tcPr>
          <w:p w14:paraId="18480EE8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F70A330" w14:textId="77777777" w:rsidR="00BE2C5C" w:rsidRPr="001C45B6" w:rsidRDefault="00BE2C5C" w:rsidP="00DC6C5A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Полив зеленых насаждений и покрытий 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F313829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4460EC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11267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0472A62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788,69</w:t>
            </w:r>
          </w:p>
        </w:tc>
      </w:tr>
    </w:tbl>
    <w:p w14:paraId="1EC468DA" w14:textId="77777777" w:rsidR="001819F3" w:rsidRPr="001C45B6" w:rsidRDefault="001819F3" w:rsidP="00DC6C5A">
      <w:pPr>
        <w:pStyle w:val="e"/>
        <w:spacing w:line="276" w:lineRule="auto"/>
        <w:rPr>
          <w:b/>
          <w:color w:val="000000" w:themeColor="text1"/>
        </w:rPr>
      </w:pPr>
    </w:p>
    <w:p w14:paraId="6FF73AC0" w14:textId="77777777" w:rsidR="0055119A" w:rsidRPr="001C45B6" w:rsidRDefault="0055119A" w:rsidP="00DC6C5A">
      <w:pPr>
        <w:pStyle w:val="e"/>
        <w:spacing w:line="276" w:lineRule="auto"/>
        <w:rPr>
          <w:b/>
          <w:color w:val="000000" w:themeColor="text1"/>
        </w:rPr>
      </w:pPr>
      <w:r w:rsidRPr="001C45B6">
        <w:rPr>
          <w:b/>
          <w:color w:val="000000" w:themeColor="text1"/>
        </w:rPr>
        <w:t>Расход воды на пожаротушение</w:t>
      </w:r>
    </w:p>
    <w:p w14:paraId="7A95C37E" w14:textId="77777777" w:rsidR="0055119A" w:rsidRPr="001C45B6" w:rsidRDefault="0055119A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На период пополнения пожарного запаса воды допускается снижение подачи воды на хозяйственно-питьевые нужды до 70% расчетного расхода, а подача воды на производственные нужды производится по аварийному графику.</w:t>
      </w:r>
    </w:p>
    <w:p w14:paraId="5E79C0C4" w14:textId="77777777" w:rsidR="00F83319" w:rsidRPr="001C45B6" w:rsidRDefault="004D3650" w:rsidP="00AE68E0">
      <w:pPr>
        <w:pStyle w:val="e"/>
        <w:spacing w:line="276" w:lineRule="auto"/>
        <w:jc w:val="both"/>
        <w:rPr>
          <w:b/>
          <w:i/>
          <w:color w:val="000000" w:themeColor="text1"/>
        </w:rPr>
      </w:pPr>
      <w:r w:rsidRPr="001C45B6">
        <w:rPr>
          <w:color w:val="000000" w:themeColor="text1"/>
        </w:rPr>
        <w:lastRenderedPageBreak/>
        <w:t>Нормы расхода приняты согласно СП 8.13130.2020 Системы противопожарной защиты. Наружное противопожарное водоснабжение.</w:t>
      </w:r>
      <w:r w:rsidR="00BE46B6" w:rsidRPr="001C45B6">
        <w:rPr>
          <w:color w:val="000000" w:themeColor="text1"/>
        </w:rPr>
        <w:t xml:space="preserve"> </w:t>
      </w:r>
      <w:r w:rsidR="008C2181" w:rsidRPr="001C45B6">
        <w:rPr>
          <w:color w:val="000000" w:themeColor="text1"/>
        </w:rPr>
        <w:t xml:space="preserve">Требования пожарной безопасности (с Изменением </w:t>
      </w:r>
      <w:r w:rsidR="006E5AF2" w:rsidRPr="001C45B6">
        <w:rPr>
          <w:color w:val="000000" w:themeColor="text1"/>
        </w:rPr>
        <w:t>№</w:t>
      </w:r>
      <w:r w:rsidR="008C2181" w:rsidRPr="001C45B6">
        <w:rPr>
          <w:color w:val="000000" w:themeColor="text1"/>
        </w:rPr>
        <w:t xml:space="preserve"> 1)</w:t>
      </w:r>
      <w:r w:rsidR="0053599E" w:rsidRPr="001C45B6">
        <w:rPr>
          <w:color w:val="000000" w:themeColor="text1"/>
        </w:rPr>
        <w:t xml:space="preserve"> и сведены в таблице ниже:</w:t>
      </w:r>
    </w:p>
    <w:p w14:paraId="7FE5131D" w14:textId="77777777" w:rsidR="00360298" w:rsidRPr="001C45B6" w:rsidRDefault="00360298" w:rsidP="001C3810">
      <w:pPr>
        <w:spacing w:line="276" w:lineRule="auto"/>
        <w:rPr>
          <w:rFonts w:ascii="Times New Roman" w:hAnsi="Times New Roman"/>
          <w:b/>
          <w:i/>
          <w:color w:val="000000" w:themeColor="text1"/>
          <w:sz w:val="24"/>
        </w:rPr>
      </w:pPr>
    </w:p>
    <w:p w14:paraId="121B3FAA" w14:textId="77777777" w:rsidR="00360298" w:rsidRPr="001C45B6" w:rsidRDefault="0053599E" w:rsidP="001C3810">
      <w:pPr>
        <w:pStyle w:val="e"/>
        <w:spacing w:line="276" w:lineRule="auto"/>
        <w:ind w:firstLine="567"/>
        <w:rPr>
          <w:rFonts w:eastAsiaTheme="minorHAnsi"/>
          <w:b/>
          <w:color w:val="000000" w:themeColor="text1"/>
          <w:lang w:eastAsia="en-US"/>
        </w:rPr>
      </w:pPr>
      <w:r w:rsidRPr="001C45B6">
        <w:rPr>
          <w:rFonts w:eastAsiaTheme="minorHAnsi"/>
          <w:b/>
          <w:color w:val="000000" w:themeColor="text1"/>
          <w:szCs w:val="22"/>
          <w:lang w:eastAsia="en-US"/>
        </w:rPr>
        <w:t>Таблица 1.3.3.3</w:t>
      </w:r>
      <w:r w:rsidR="00360298" w:rsidRPr="001C45B6">
        <w:rPr>
          <w:rFonts w:eastAsiaTheme="minorHAnsi"/>
          <w:b/>
          <w:color w:val="000000" w:themeColor="text1"/>
          <w:szCs w:val="22"/>
          <w:lang w:eastAsia="en-US"/>
        </w:rPr>
        <w:t xml:space="preserve"> –</w:t>
      </w:r>
      <w:r w:rsidR="00360298" w:rsidRPr="001C45B6">
        <w:rPr>
          <w:b/>
          <w:color w:val="000000" w:themeColor="text1"/>
        </w:rPr>
        <w:t xml:space="preserve"> Расход воды на пожаротушение</w:t>
      </w:r>
      <w:r w:rsidR="00360298" w:rsidRPr="001C45B6">
        <w:rPr>
          <w:rFonts w:eastAsiaTheme="minorHAnsi"/>
          <w:b/>
          <w:color w:val="000000" w:themeColor="text1"/>
          <w:lang w:eastAsia="en-US"/>
        </w:rPr>
        <w:t xml:space="preserve"> на муниципальное образование</w:t>
      </w:r>
    </w:p>
    <w:tbl>
      <w:tblPr>
        <w:tblW w:w="103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5"/>
        <w:gridCol w:w="2476"/>
        <w:gridCol w:w="1728"/>
        <w:gridCol w:w="1451"/>
        <w:gridCol w:w="1140"/>
        <w:gridCol w:w="1282"/>
        <w:gridCol w:w="1533"/>
      </w:tblGrid>
      <w:tr w:rsidR="00BE2C5C" w:rsidRPr="001C45B6" w14:paraId="3621D675" w14:textId="77777777" w:rsidTr="00BE2C5C">
        <w:trPr>
          <w:trHeight w:val="246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6279D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7C0A771E" w14:textId="77777777" w:rsidR="00BE2C5C" w:rsidRPr="001C45B6" w:rsidRDefault="00BE2C5C" w:rsidP="00F5678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8A5DF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Объекты</w:t>
            </w:r>
          </w:p>
          <w:p w14:paraId="6D502C1C" w14:textId="77777777" w:rsidR="00BE2C5C" w:rsidRPr="001C45B6" w:rsidRDefault="00BE2C5C" w:rsidP="00F5678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пожаротушения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B90EAE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Население</w:t>
            </w:r>
          </w:p>
          <w:p w14:paraId="51750140" w14:textId="77777777" w:rsidR="00BE2C5C" w:rsidRPr="001C45B6" w:rsidRDefault="00BE2C5C" w:rsidP="00F5678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тыс.чел</w:t>
            </w:r>
            <w:proofErr w:type="spellEnd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DDE80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Кол-во</w:t>
            </w:r>
          </w:p>
          <w:p w14:paraId="5F0D9DB4" w14:textId="77777777" w:rsidR="00BE2C5C" w:rsidRPr="001C45B6" w:rsidRDefault="00BE2C5C" w:rsidP="00F5678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пожаров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7EDFD" w14:textId="77777777" w:rsidR="00BE2C5C" w:rsidRPr="001C45B6" w:rsidRDefault="00BE2C5C" w:rsidP="00E3133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Расход воды</w:t>
            </w:r>
          </w:p>
        </w:tc>
      </w:tr>
      <w:tr w:rsidR="001C45B6" w:rsidRPr="001C45B6" w14:paraId="3CC24C73" w14:textId="77777777" w:rsidTr="00BE2C5C">
        <w:trPr>
          <w:trHeight w:val="706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2D0E49" w14:textId="77777777" w:rsidR="00BE2C5C" w:rsidRPr="001C45B6" w:rsidRDefault="00BE2C5C" w:rsidP="00F56780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89E0D0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23A52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41C74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45E9D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на 1 пожар</w:t>
            </w:r>
          </w:p>
          <w:p w14:paraId="456E8A05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л/сек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1CB9E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расход воды на 3 часа пожара</w:t>
            </w:r>
          </w:p>
          <w:p w14:paraId="0BDD3229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A067E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общий</w:t>
            </w:r>
          </w:p>
          <w:p w14:paraId="2A37E113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м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  <w:vertAlign w:val="superscript"/>
              </w:rPr>
              <w:t>3</w:t>
            </w: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/</w:t>
            </w:r>
            <w:proofErr w:type="spellStart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сут</w:t>
            </w:r>
            <w:proofErr w:type="spellEnd"/>
          </w:p>
        </w:tc>
      </w:tr>
      <w:tr w:rsidR="001C45B6" w:rsidRPr="001C45B6" w14:paraId="2904FA08" w14:textId="77777777" w:rsidTr="00BE2C5C">
        <w:trPr>
          <w:trHeight w:val="246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BA9D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C8D" w14:textId="77777777" w:rsidR="00BE2C5C" w:rsidRPr="001C45B6" w:rsidRDefault="00BE2C5C" w:rsidP="00DC6C5A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Жилая застройка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4ACE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11,267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BC04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6F8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C921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324000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B316" w14:textId="77777777" w:rsidR="00BE2C5C" w:rsidRPr="001C45B6" w:rsidRDefault="00BE2C5C" w:rsidP="00DC6C5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324</w:t>
            </w:r>
          </w:p>
        </w:tc>
      </w:tr>
      <w:tr w:rsidR="00BE2C5C" w:rsidRPr="001C45B6" w14:paraId="7326F365" w14:textId="77777777" w:rsidTr="00BE2C5C">
        <w:trPr>
          <w:trHeight w:val="246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D0BC" w14:textId="77777777" w:rsidR="00BE2C5C" w:rsidRPr="001C45B6" w:rsidRDefault="00BE2C5C" w:rsidP="00E31330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8F3D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Наружное пожаротушение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1A48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76A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AFA0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9052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9C18" w14:textId="77777777" w:rsidR="00BE2C5C" w:rsidRPr="001C45B6" w:rsidRDefault="00BE2C5C" w:rsidP="00E31330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854701D" w14:textId="77777777" w:rsidR="0055119A" w:rsidRPr="001C45B6" w:rsidRDefault="0055119A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Количество пожаров принято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 xml:space="preserve">2 по 15 л/сек </w:t>
      </w:r>
    </w:p>
    <w:p w14:paraId="1A5DDD48" w14:textId="77777777" w:rsidR="0055119A" w:rsidRPr="001C45B6" w:rsidRDefault="0055119A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Время пополнения пожарных запасов – 24 час</w:t>
      </w:r>
      <w:r w:rsidR="001C3810" w:rsidRPr="001C45B6">
        <w:rPr>
          <w:color w:val="000000" w:themeColor="text1"/>
        </w:rPr>
        <w:t>а</w:t>
      </w:r>
      <w:r w:rsidRPr="001C45B6">
        <w:rPr>
          <w:color w:val="000000" w:themeColor="text1"/>
        </w:rPr>
        <w:t xml:space="preserve">, а продолжительность тушения пожара – 3 часа. </w:t>
      </w:r>
    </w:p>
    <w:p w14:paraId="1DFED758" w14:textId="77777777" w:rsidR="00194349" w:rsidRPr="001C45B6" w:rsidRDefault="0055119A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Тушение пожара предусматривается из пожарных гидрантов и пожарных кранов.</w:t>
      </w:r>
    </w:p>
    <w:p w14:paraId="549809AF" w14:textId="77777777" w:rsidR="001C3810" w:rsidRPr="001C45B6" w:rsidRDefault="001C3810" w:rsidP="001C3810">
      <w:pPr>
        <w:pStyle w:val="e"/>
        <w:spacing w:line="276" w:lineRule="auto"/>
        <w:ind w:firstLine="567"/>
        <w:rPr>
          <w:rFonts w:eastAsiaTheme="minorHAnsi"/>
          <w:b/>
          <w:color w:val="000000" w:themeColor="text1"/>
          <w:szCs w:val="22"/>
          <w:lang w:eastAsia="en-US"/>
        </w:rPr>
      </w:pPr>
      <w:r w:rsidRPr="001C45B6">
        <w:rPr>
          <w:rFonts w:eastAsiaTheme="minorHAnsi"/>
          <w:b/>
          <w:color w:val="000000" w:themeColor="text1"/>
          <w:szCs w:val="22"/>
          <w:lang w:eastAsia="en-US"/>
        </w:rPr>
        <w:t>Таблица 1.3.3.4 - Расход воды на наружное пожаротушение в населенном пункте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210"/>
        <w:gridCol w:w="2335"/>
        <w:gridCol w:w="2335"/>
      </w:tblGrid>
      <w:tr w:rsidR="001C45B6" w:rsidRPr="001C45B6" w14:paraId="1C557083" w14:textId="77777777" w:rsidTr="001C45B6">
        <w:trPr>
          <w:tblHeader/>
          <w:jc w:val="center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7B859AF" w14:textId="77777777" w:rsidR="001C3810" w:rsidRPr="001C45B6" w:rsidRDefault="001C3810" w:rsidP="00BE2C5C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 xml:space="preserve">Число жителей в населенном пункте, </w:t>
            </w:r>
            <w:proofErr w:type="spellStart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тыс.чел</w:t>
            </w:r>
            <w:proofErr w:type="spellEnd"/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65589FC" w14:textId="77777777" w:rsidR="001C3810" w:rsidRPr="001C45B6" w:rsidRDefault="001C3810" w:rsidP="00BE2C5C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Расчетное количество</w:t>
            </w:r>
          </w:p>
          <w:p w14:paraId="3A9B423E" w14:textId="77777777" w:rsidR="001C3810" w:rsidRPr="001C45B6" w:rsidRDefault="001C3810" w:rsidP="00BE2C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одновременных пожаров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149191D" w14:textId="77777777" w:rsidR="001C3810" w:rsidRPr="001C45B6" w:rsidRDefault="001C3810" w:rsidP="00BE2C5C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Расход воды на наружное пожаротушение в населенном пункте на 1 пожар, л/с</w:t>
            </w:r>
          </w:p>
        </w:tc>
      </w:tr>
      <w:tr w:rsidR="001C45B6" w:rsidRPr="001C45B6" w14:paraId="5F470484" w14:textId="77777777" w:rsidTr="00BE2C5C">
        <w:trPr>
          <w:jc w:val="center"/>
        </w:trPr>
        <w:tc>
          <w:tcPr>
            <w:tcW w:w="2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4CA188D" w14:textId="77777777" w:rsidR="001C3810" w:rsidRPr="001C45B6" w:rsidRDefault="001C3810" w:rsidP="00BE2C5C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81C8D3A" w14:textId="77777777" w:rsidR="001C3810" w:rsidRPr="001C45B6" w:rsidRDefault="001C3810" w:rsidP="00BE2C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A629FCB" w14:textId="77777777" w:rsidR="001C3810" w:rsidRPr="001C45B6" w:rsidRDefault="001C3810" w:rsidP="00BE2C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Застройка зданиями высотой не более 2 этажей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49911A6" w14:textId="77777777" w:rsidR="001C3810" w:rsidRPr="001C45B6" w:rsidRDefault="001C3810" w:rsidP="00BE2C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iCs/>
                <w:color w:val="000000" w:themeColor="text1"/>
                <w:sz w:val="24"/>
              </w:rPr>
              <w:t>Застройка зданиями высотой 3 этажа и выше</w:t>
            </w:r>
          </w:p>
        </w:tc>
      </w:tr>
      <w:tr w:rsidR="001C45B6" w:rsidRPr="001C45B6" w14:paraId="007B9196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285156B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Не более 1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6937F12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37E76C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5A0AF8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</w:tr>
      <w:tr w:rsidR="001C45B6" w:rsidRPr="001C45B6" w14:paraId="14F55072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F8CE769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1, но не более 5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B96584C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C646F2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E9C805D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</w:tr>
      <w:tr w:rsidR="001C45B6" w:rsidRPr="001C45B6" w14:paraId="4D9C669E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21BE508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5, но не более 10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32E1F8D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B7D2E2D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C6158E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</w:tr>
      <w:tr w:rsidR="001C45B6" w:rsidRPr="001C45B6" w14:paraId="50620105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41986E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10, но не более 25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25A0F88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412C1A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E9BF71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</w:tr>
      <w:tr w:rsidR="001C45B6" w:rsidRPr="001C45B6" w14:paraId="0A99DCA9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ACDFF59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25, но не более 50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BC9CDB4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E53A18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FF2A46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</w:tr>
      <w:tr w:rsidR="001C45B6" w:rsidRPr="001C45B6" w14:paraId="0DF42BDC" w14:textId="77777777" w:rsidTr="00BE2C5C">
        <w:trPr>
          <w:jc w:val="center"/>
        </w:trPr>
        <w:tc>
          <w:tcPr>
            <w:tcW w:w="2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BB2FFAF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50, но не более 100</w:t>
            </w:r>
          </w:p>
        </w:tc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07B092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B0D9C45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430C4A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</w:tr>
      <w:tr w:rsidR="001C45B6" w:rsidRPr="001C45B6" w14:paraId="00286B88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B43429A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100, но не более 200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5F0A2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16407A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3B48A3F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</w:tr>
      <w:tr w:rsidR="001C45B6" w:rsidRPr="001C45B6" w14:paraId="017871B5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9B1EF5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200, но не более 300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A369EAA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C71B661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16E59D2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55</w:t>
            </w:r>
          </w:p>
        </w:tc>
      </w:tr>
      <w:tr w:rsidR="001C45B6" w:rsidRPr="001C45B6" w14:paraId="33021E35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4AEEAE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300, но не более 400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575423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E7B0BD4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1819371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</w:p>
        </w:tc>
      </w:tr>
      <w:tr w:rsidR="001C45B6" w:rsidRPr="001C45B6" w14:paraId="5286770D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34DAE05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400, но не более 500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619DCB2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9345B4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89E78A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80</w:t>
            </w:r>
          </w:p>
        </w:tc>
      </w:tr>
      <w:tr w:rsidR="001C45B6" w:rsidRPr="001C45B6" w14:paraId="6F180889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B922144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500, но не более 600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012E4A1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D9AD6E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CDF56F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85</w:t>
            </w:r>
          </w:p>
        </w:tc>
      </w:tr>
      <w:tr w:rsidR="001C45B6" w:rsidRPr="001C45B6" w14:paraId="64B250EE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80C629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600, но не более 700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E2DEC4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2CE41F3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DC4DF2B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90</w:t>
            </w:r>
          </w:p>
        </w:tc>
      </w:tr>
      <w:tr w:rsidR="001C45B6" w:rsidRPr="001C45B6" w14:paraId="276FE029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7D7B246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700, но не более 800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8DEEBEB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B0D4A99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7F39A3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95</w:t>
            </w:r>
          </w:p>
        </w:tc>
      </w:tr>
      <w:tr w:rsidR="001C45B6" w:rsidRPr="001C45B6" w14:paraId="67EDF46F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9F756DF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Более 800, но не более 1000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0CC518C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9614BF6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4AC0FFB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1C3810" w:rsidRPr="001C45B6" w14:paraId="3214588E" w14:textId="77777777" w:rsidTr="00BE2C5C">
        <w:trPr>
          <w:jc w:val="center"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EC747E0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Более 1000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E1D3863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20909E7" w14:textId="77777777" w:rsidR="001C3810" w:rsidRPr="001C45B6" w:rsidRDefault="001C3810" w:rsidP="00BE2C5C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FCDB7E4" w14:textId="77777777" w:rsidR="001C3810" w:rsidRPr="001C45B6" w:rsidRDefault="001C3810" w:rsidP="00BE2C5C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062F1E37" w14:textId="77777777" w:rsidR="001819F3" w:rsidRPr="001C45B6" w:rsidRDefault="001819F3" w:rsidP="001819F3">
      <w:pPr>
        <w:rPr>
          <w:rFonts w:ascii="Times New Roman" w:hAnsi="Times New Roman"/>
          <w:color w:val="000000" w:themeColor="text1"/>
        </w:rPr>
      </w:pPr>
    </w:p>
    <w:p w14:paraId="58A6C818" w14:textId="77777777" w:rsidR="003A14F8" w:rsidRPr="001C45B6" w:rsidRDefault="001C3810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86" w:name="_Toc88831171"/>
      <w:bookmarkStart w:id="87" w:name="_Toc206426445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.4. </w:t>
      </w:r>
      <w:r w:rsidR="00194349" w:rsidRPr="001C45B6">
        <w:rPr>
          <w:color w:val="000000" w:themeColor="text1"/>
        </w:rPr>
        <w:t>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</w:r>
      <w:bookmarkEnd w:id="86"/>
      <w:bookmarkEnd w:id="87"/>
    </w:p>
    <w:p w14:paraId="11572FB1" w14:textId="77777777" w:rsidR="001C3810" w:rsidRPr="001C45B6" w:rsidRDefault="001F6C3C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Сведения о фактическом потребле</w:t>
      </w:r>
      <w:r w:rsidR="00CE5DED" w:rsidRPr="001C45B6">
        <w:rPr>
          <w:color w:val="000000" w:themeColor="text1"/>
        </w:rPr>
        <w:t>нии воды представлено в таблице</w:t>
      </w:r>
      <w:r w:rsidR="0053599E" w:rsidRPr="001C45B6">
        <w:rPr>
          <w:color w:val="000000" w:themeColor="text1"/>
        </w:rPr>
        <w:t xml:space="preserve"> ниже</w:t>
      </w:r>
      <w:r w:rsidR="00930B38" w:rsidRPr="001C45B6">
        <w:rPr>
          <w:color w:val="000000" w:themeColor="text1"/>
        </w:rPr>
        <w:t>.</w:t>
      </w:r>
      <w:r w:rsidR="001C3810" w:rsidRPr="001C45B6">
        <w:rPr>
          <w:color w:val="000000" w:themeColor="text1"/>
        </w:rPr>
        <w:t xml:space="preserve"> </w:t>
      </w:r>
    </w:p>
    <w:p w14:paraId="58CD4D26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1.3.4.1 - Сведения о фактическом потреблении воды (передано потребителям)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1420"/>
        <w:gridCol w:w="1115"/>
        <w:gridCol w:w="1005"/>
        <w:gridCol w:w="895"/>
      </w:tblGrid>
      <w:tr w:rsidR="00E6365F" w:rsidRPr="001C45B6" w14:paraId="78125BA3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159F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8DD19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места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реализации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ADC48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58431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5A610338" w14:textId="77777777">
        <w:trPr>
          <w:jc w:val="center"/>
        </w:trPr>
        <w:tc>
          <w:tcPr>
            <w:tcW w:w="2310" w:type="pct"/>
            <w:vMerge/>
          </w:tcPr>
          <w:p w14:paraId="7352625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A9393A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A9329E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BA84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88E4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BBEC3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34DBD1B7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C55901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F4572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Хозяйственно-питьевые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C03A3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8597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1FAA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35,709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EBA9B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06952EBF" w14:textId="77777777">
        <w:trPr>
          <w:jc w:val="center"/>
        </w:trPr>
        <w:tc>
          <w:tcPr>
            <w:tcW w:w="2310" w:type="pct"/>
            <w:vMerge/>
          </w:tcPr>
          <w:p w14:paraId="70091E5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DDC6A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1B91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9753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5E77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1,087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0C22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E6365F" w:rsidRPr="001C45B6" w14:paraId="28058D83" w14:textId="77777777">
        <w:trPr>
          <w:jc w:val="center"/>
        </w:trPr>
        <w:tc>
          <w:tcPr>
            <w:tcW w:w="2310" w:type="pct"/>
            <w:vMerge/>
          </w:tcPr>
          <w:p w14:paraId="242F147A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3163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Производственные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D2C87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09F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CDDC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89F84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621BAFF5" w14:textId="77777777">
        <w:trPr>
          <w:jc w:val="center"/>
        </w:trPr>
        <w:tc>
          <w:tcPr>
            <w:tcW w:w="2310" w:type="pct"/>
            <w:vMerge/>
          </w:tcPr>
          <w:p w14:paraId="7812A16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C6927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EE5D0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731E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5F0E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</w:t>
            </w: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C1CE7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1B6F2425" w14:textId="77777777">
        <w:trPr>
          <w:jc w:val="center"/>
        </w:trPr>
        <w:tc>
          <w:tcPr>
            <w:tcW w:w="2310" w:type="pct"/>
            <w:vMerge w:val="restar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3A3154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Итого по МО Ульяновское городское поселение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834F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9B9DC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0113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4EE8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35,709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38CF2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2B734E65" w14:textId="77777777">
        <w:trPr>
          <w:jc w:val="center"/>
        </w:trPr>
        <w:tc>
          <w:tcPr>
            <w:tcW w:w="2310" w:type="pct"/>
            <w:vMerge/>
          </w:tcPr>
          <w:p w14:paraId="11CA5C4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4322E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9DDAB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DC9B8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47B6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1,087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3AD7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287CFBE7" w14:textId="77777777">
        <w:trPr>
          <w:jc w:val="center"/>
        </w:trPr>
        <w:tc>
          <w:tcPr>
            <w:tcW w:w="2310" w:type="pct"/>
            <w:vMerge/>
          </w:tcPr>
          <w:p w14:paraId="01933F4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F3E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3673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039F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106E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0,009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5C001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353CDC30" w14:textId="77777777">
        <w:trPr>
          <w:jc w:val="center"/>
        </w:trPr>
        <w:tc>
          <w:tcPr>
            <w:tcW w:w="2310" w:type="pct"/>
            <w:vMerge/>
          </w:tcPr>
          <w:p w14:paraId="5DD89C9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B43B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6274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0B71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1A16E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36,804</w:t>
            </w:r>
          </w:p>
        </w:tc>
        <w:tc>
          <w:tcPr>
            <w:tcW w:w="231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ED435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</w:tbl>
    <w:p w14:paraId="7AD7DBD9" w14:textId="77777777" w:rsidR="00E0048D" w:rsidRPr="001C45B6" w:rsidRDefault="00E0048D" w:rsidP="00E0048D">
      <w:pPr>
        <w:rPr>
          <w:rFonts w:ascii="Times New Roman" w:hAnsi="Times New Roman"/>
          <w:color w:val="000000" w:themeColor="text1"/>
        </w:rPr>
      </w:pPr>
    </w:p>
    <w:p w14:paraId="461A1FCC" w14:textId="77777777" w:rsidR="00012DD3" w:rsidRPr="001C45B6" w:rsidRDefault="00012DD3" w:rsidP="00E0048D">
      <w:pPr>
        <w:rPr>
          <w:rFonts w:ascii="Times New Roman" w:hAnsi="Times New Roman"/>
          <w:color w:val="000000" w:themeColor="text1"/>
        </w:rPr>
      </w:pPr>
    </w:p>
    <w:p w14:paraId="7342BAA2" w14:textId="77777777" w:rsidR="00194349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88" w:name="_Toc88831172"/>
      <w:bookmarkStart w:id="89" w:name="_Toc206426446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.5. </w:t>
      </w:r>
      <w:r w:rsidR="00194349" w:rsidRPr="001C45B6">
        <w:rPr>
          <w:color w:val="000000" w:themeColor="text1"/>
        </w:rPr>
        <w:t>Описание существующей системы коммерческого учета горячей, питьевой, технической воды и планов по установке приборов учета</w:t>
      </w:r>
      <w:bookmarkEnd w:id="88"/>
      <w:bookmarkEnd w:id="89"/>
    </w:p>
    <w:p w14:paraId="61FEDDC6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Коммерческий учет осуществляется с целью осуществления расчетов по договорам водоснабжения.</w:t>
      </w:r>
    </w:p>
    <w:p w14:paraId="098ED7C4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Коммерческому учету подлежит количество (объем) воды, поданной (полученной) за определенный период абонентам по договору холодного водоснабжения или единому договору холодного водоснабжения.</w:t>
      </w:r>
    </w:p>
    <w:p w14:paraId="47F81DB8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Коммерческий учет с использованием прибора учета осуществляется его собственником (абонентом, транзитной организацией или иным собственником (законным владельцем).</w:t>
      </w:r>
    </w:p>
    <w:p w14:paraId="1498F96F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Организация коммерческого учета с использованием прибора учета включает в себя следующие процедуры:</w:t>
      </w:r>
    </w:p>
    <w:p w14:paraId="4BA5C5C8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-получение технических условий на проектирование узла учета (для вновь вводимых в эксплуатацию узлов учета);</w:t>
      </w:r>
    </w:p>
    <w:p w14:paraId="31A154CF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-проектирование узла учета, комплектация и монтаж узла учета (для вновь вводимых в эксплуатацию узлов учета);</w:t>
      </w:r>
    </w:p>
    <w:p w14:paraId="153F6A29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-установку и ввод в эксплуатацию узла учета (для вновь вводимых в эксплуатацию узлов учета);</w:t>
      </w:r>
    </w:p>
    <w:p w14:paraId="3CD85C05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-эксплуатацию узлов учета, включая снятие показаний приборов учета, в том числе с использованием систем дистанционного снятия показаний, и передачу данных лицам, осуществляющим расчеты за поданную (полученную) воду, тепловую энергию, принятые (отведенные) сточные воды;</w:t>
      </w:r>
    </w:p>
    <w:p w14:paraId="534EFD56" w14:textId="77777777" w:rsidR="00194349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-поверку, ремонт и замену приборов учета.</w:t>
      </w:r>
    </w:p>
    <w:p w14:paraId="1859BE10" w14:textId="77777777" w:rsidR="001C3810" w:rsidRPr="001C45B6" w:rsidRDefault="0019434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Для учета количества поданной (полученной) воды с использованием приборов учета применяются приборы учета, отвечающие требованиям законодательства Российской Федерации об обеспечении единства измерений, допущенные в эксплуатацию и эксплуатируемые в соответствии с </w:t>
      </w:r>
      <w:r w:rsidR="001C3810" w:rsidRPr="001C45B6">
        <w:rPr>
          <w:color w:val="000000" w:themeColor="text1"/>
        </w:rPr>
        <w:t>Правилами организации коммерческого учета воды, сточный вод от 4 сентября 2013 года №776.</w:t>
      </w:r>
      <w:r w:rsidR="00BE46B6" w:rsidRPr="001C45B6">
        <w:rPr>
          <w:color w:val="000000" w:themeColor="text1"/>
        </w:rPr>
        <w:t xml:space="preserve"> </w:t>
      </w:r>
    </w:p>
    <w:p w14:paraId="45DD1BEB" w14:textId="77777777" w:rsidR="00194349" w:rsidRPr="001C45B6" w:rsidRDefault="00194349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Технические требования к приборам учета воды определяются нормативными правовыми актами, действовавшими на момент ввода прибора учета в эксплуатацию.</w:t>
      </w:r>
    </w:p>
    <w:p w14:paraId="4E84D160" w14:textId="77777777" w:rsidR="00D04933" w:rsidRPr="001C45B6" w:rsidRDefault="00194349" w:rsidP="00287B0C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Коммерческий учет воды с использованием приборов учета воды является обязательным для всех абонентов в соответствии с 261-ФЗ «Об энергосбережении и повышении энергетической эффективности». </w:t>
      </w:r>
    </w:p>
    <w:p w14:paraId="586122E5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 таблице ниже представлен анализ по-фактически установленным приборам коммерческого учета на основании предоставленных данных. </w:t>
      </w:r>
    </w:p>
    <w:p w14:paraId="21848EEC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bookmarkStart w:id="90" w:name="_Toc524593179"/>
      <w:r w:rsidRPr="001C45B6">
        <w:rPr>
          <w:rFonts w:ascii="Times New Roman" w:hAnsi="Times New Roman"/>
          <w:b/>
          <w:color w:val="000000" w:themeColor="text1"/>
          <w:sz w:val="24"/>
        </w:rPr>
        <w:t>Таблица 1.3.5.1 - Сведения о коммерческих приборах учета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323"/>
        <w:gridCol w:w="2324"/>
        <w:gridCol w:w="853"/>
        <w:gridCol w:w="821"/>
        <w:gridCol w:w="817"/>
        <w:gridCol w:w="853"/>
        <w:gridCol w:w="821"/>
        <w:gridCol w:w="817"/>
      </w:tblGrid>
      <w:tr w:rsidR="00E6365F" w:rsidRPr="001C45B6" w14:paraId="6D2DE6F3" w14:textId="77777777" w:rsidTr="00BE2C5C">
        <w:trPr>
          <w:jc w:val="center"/>
        </w:trPr>
        <w:tc>
          <w:tcPr>
            <w:tcW w:w="120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56BC48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20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25E81B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места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реализации</w:t>
            </w:r>
            <w:proofErr w:type="spellEnd"/>
          </w:p>
        </w:tc>
        <w:tc>
          <w:tcPr>
            <w:tcW w:w="1293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A36F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Фактически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оснащено</w:t>
            </w:r>
            <w:proofErr w:type="spellEnd"/>
          </w:p>
        </w:tc>
        <w:tc>
          <w:tcPr>
            <w:tcW w:w="1293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FD0EC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Потребность в оснащении приборами учета</w:t>
            </w:r>
          </w:p>
        </w:tc>
      </w:tr>
      <w:tr w:rsidR="001C45B6" w:rsidRPr="001C45B6" w14:paraId="10B01B08" w14:textId="77777777" w:rsidTr="00BE2C5C">
        <w:trPr>
          <w:jc w:val="center"/>
        </w:trPr>
        <w:tc>
          <w:tcPr>
            <w:tcW w:w="1206" w:type="pct"/>
            <w:vMerge/>
          </w:tcPr>
          <w:p w14:paraId="1501EA9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07" w:type="pct"/>
            <w:vMerge/>
          </w:tcPr>
          <w:p w14:paraId="0592906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4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BBAE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4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1F0C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42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26A54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  <w:tc>
          <w:tcPr>
            <w:tcW w:w="44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9EA7E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4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9CE5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42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1D0E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BE2C5C" w:rsidRPr="001C45B6" w14:paraId="0FC66EF9" w14:textId="77777777" w:rsidTr="00BE2C5C">
        <w:trPr>
          <w:jc w:val="center"/>
        </w:trPr>
        <w:tc>
          <w:tcPr>
            <w:tcW w:w="1206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09B861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2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F33D1A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7BDC73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C4DEA1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9D7878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234CFE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4D64FE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8515E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BE2C5C" w:rsidRPr="001C45B6" w14:paraId="4DCB3FC2" w14:textId="77777777" w:rsidTr="00BE2C5C">
        <w:trPr>
          <w:jc w:val="center"/>
        </w:trPr>
        <w:tc>
          <w:tcPr>
            <w:tcW w:w="1206" w:type="pct"/>
            <w:vMerge/>
          </w:tcPr>
          <w:p w14:paraId="4A9C089E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037E26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0B4F1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E63D0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BF6824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0B14ED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2EBF0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6293C1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BE2C5C" w:rsidRPr="001C45B6" w14:paraId="6F01A324" w14:textId="77777777" w:rsidTr="00BE2C5C">
        <w:trPr>
          <w:jc w:val="center"/>
        </w:trPr>
        <w:tc>
          <w:tcPr>
            <w:tcW w:w="1206" w:type="pct"/>
            <w:vMerge/>
          </w:tcPr>
          <w:p w14:paraId="0959DDDB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A0CF0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325F4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7D5784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935C6A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4D12D7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D8B520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A9392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49AFEDEE" w14:textId="77777777" w:rsidTr="00BE2C5C">
        <w:trPr>
          <w:jc w:val="center"/>
        </w:trPr>
        <w:tc>
          <w:tcPr>
            <w:tcW w:w="1206" w:type="pct"/>
            <w:vMerge/>
          </w:tcPr>
          <w:p w14:paraId="2CDC9B75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44A941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44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1DDC9C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A516C7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679C6C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8A3B1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DC8995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96C92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3DED882D" w14:textId="77777777" w:rsidTr="00BE2C5C">
        <w:trPr>
          <w:jc w:val="center"/>
        </w:trPr>
        <w:tc>
          <w:tcPr>
            <w:tcW w:w="1206" w:type="pct"/>
            <w:vMerge w:val="restar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479A99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Итого по МО Ульяновское городское поселение</w:t>
            </w:r>
          </w:p>
        </w:tc>
        <w:tc>
          <w:tcPr>
            <w:tcW w:w="1207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2E94D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BD036A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38EE8D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244036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C018CE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471B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BACB6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3D5915CC" w14:textId="77777777" w:rsidTr="00BE2C5C">
        <w:trPr>
          <w:jc w:val="center"/>
        </w:trPr>
        <w:tc>
          <w:tcPr>
            <w:tcW w:w="1206" w:type="pct"/>
            <w:vMerge/>
          </w:tcPr>
          <w:p w14:paraId="5C8DF9D1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B5AE1A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E4F9DB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521B4D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EE4385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A12A66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E43FCF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7096E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7FBEAA01" w14:textId="77777777" w:rsidTr="00BE2C5C">
        <w:trPr>
          <w:jc w:val="center"/>
        </w:trPr>
        <w:tc>
          <w:tcPr>
            <w:tcW w:w="1206" w:type="pct"/>
            <w:vMerge/>
          </w:tcPr>
          <w:p w14:paraId="1DA607B5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82610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D02A51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F46627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FFC268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D1DA42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AF04F3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5D9233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6F3A08F4" w14:textId="77777777" w:rsidTr="00BE2C5C">
        <w:trPr>
          <w:jc w:val="center"/>
        </w:trPr>
        <w:tc>
          <w:tcPr>
            <w:tcW w:w="1206" w:type="pct"/>
            <w:vMerge/>
          </w:tcPr>
          <w:p w14:paraId="508CF5C1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BCBDA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44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C4E05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DF9C03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70E53A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4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169626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8AEC7F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9FA2ED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</w:tbl>
    <w:p w14:paraId="207674F3" w14:textId="77777777" w:rsidR="00BE2C5C" w:rsidRPr="001C45B6" w:rsidRDefault="00BE2C5C" w:rsidP="001C3810">
      <w:pPr>
        <w:pStyle w:val="e"/>
        <w:spacing w:before="0" w:line="276" w:lineRule="auto"/>
        <w:jc w:val="both"/>
        <w:rPr>
          <w:color w:val="000000" w:themeColor="text1"/>
        </w:rPr>
      </w:pPr>
    </w:p>
    <w:p w14:paraId="7B714EF0" w14:textId="77777777" w:rsidR="00136248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91" w:name="_Toc88831173"/>
      <w:bookmarkStart w:id="92" w:name="_Toc206426447"/>
      <w:r w:rsidRPr="001C45B6">
        <w:rPr>
          <w:color w:val="000000" w:themeColor="text1"/>
        </w:rPr>
        <w:lastRenderedPageBreak/>
        <w:t>1.3</w:t>
      </w:r>
      <w:r w:rsidR="00D36F4D" w:rsidRPr="001C45B6">
        <w:rPr>
          <w:color w:val="000000" w:themeColor="text1"/>
        </w:rPr>
        <w:t xml:space="preserve">.6. </w:t>
      </w:r>
      <w:r w:rsidR="00136112" w:rsidRPr="001C45B6">
        <w:rPr>
          <w:color w:val="000000" w:themeColor="text1"/>
        </w:rPr>
        <w:t>А</w:t>
      </w:r>
      <w:r w:rsidR="00136248" w:rsidRPr="001C45B6">
        <w:rPr>
          <w:color w:val="000000" w:themeColor="text1"/>
        </w:rPr>
        <w:t>нализ резервов и дефицитов производственных мощностей системы водоснабжения поселения</w:t>
      </w:r>
      <w:bookmarkEnd w:id="90"/>
      <w:r w:rsidRPr="001C45B6">
        <w:rPr>
          <w:color w:val="000000" w:themeColor="text1"/>
        </w:rPr>
        <w:t>, муниципального округа</w:t>
      </w:r>
      <w:r w:rsidR="00290255" w:rsidRPr="001C45B6">
        <w:rPr>
          <w:color w:val="000000" w:themeColor="text1"/>
        </w:rPr>
        <w:t>, городского округа</w:t>
      </w:r>
      <w:bookmarkEnd w:id="91"/>
      <w:bookmarkEnd w:id="92"/>
    </w:p>
    <w:p w14:paraId="44EE4406" w14:textId="77777777" w:rsidR="00136248" w:rsidRPr="001C45B6" w:rsidRDefault="00136248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Анализ резервов (дефицитов) производственных мощностей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водозаборны</w:t>
      </w:r>
      <w:r w:rsidR="00DD7784" w:rsidRPr="001C45B6">
        <w:rPr>
          <w:color w:val="000000" w:themeColor="text1"/>
        </w:rPr>
        <w:t>х сооружений</w:t>
      </w:r>
      <w:r w:rsidR="001C3810" w:rsidRPr="001C45B6">
        <w:rPr>
          <w:color w:val="000000" w:themeColor="text1"/>
        </w:rPr>
        <w:t xml:space="preserve"> муниципального образования</w:t>
      </w:r>
      <w:r w:rsidR="00DD7784" w:rsidRPr="001C45B6">
        <w:rPr>
          <w:color w:val="000000" w:themeColor="text1"/>
        </w:rPr>
        <w:t xml:space="preserve"> представлен в таблице</w:t>
      </w:r>
      <w:r w:rsidRPr="001C45B6">
        <w:rPr>
          <w:color w:val="000000" w:themeColor="text1"/>
        </w:rPr>
        <w:t xml:space="preserve"> </w:t>
      </w:r>
      <w:r w:rsidR="0053599E" w:rsidRPr="001C45B6">
        <w:rPr>
          <w:color w:val="000000" w:themeColor="text1"/>
        </w:rPr>
        <w:t>ниже:</w:t>
      </w:r>
    </w:p>
    <w:p w14:paraId="03B47752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1.3.6.1 - Анализ резервов и дефицитов производственных мощностей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53"/>
        <w:gridCol w:w="1445"/>
        <w:gridCol w:w="1225"/>
      </w:tblGrid>
      <w:tr w:rsidR="00E6365F" w:rsidRPr="001C45B6" w14:paraId="62988984" w14:textId="77777777" w:rsidTr="00BE2C5C">
        <w:trPr>
          <w:jc w:val="center"/>
        </w:trPr>
        <w:tc>
          <w:tcPr>
            <w:tcW w:w="119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D522FC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19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0088F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Потребность в водоснабжении, </w:t>
            </w:r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тыс.м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3/год</w:t>
            </w:r>
          </w:p>
        </w:tc>
        <w:tc>
          <w:tcPr>
            <w:tcW w:w="1222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94309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Производительность насосного оборудования всех водозаборных сооружений, </w:t>
            </w:r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тыс.м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3/год</w:t>
            </w:r>
          </w:p>
        </w:tc>
        <w:tc>
          <w:tcPr>
            <w:tcW w:w="1386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1A0E0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Резерв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/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Дефицит</w:t>
            </w:r>
            <w:proofErr w:type="spellEnd"/>
          </w:p>
        </w:tc>
      </w:tr>
      <w:tr w:rsidR="001C45B6" w:rsidRPr="001C45B6" w14:paraId="457AA108" w14:textId="77777777" w:rsidTr="00BE2C5C">
        <w:trPr>
          <w:jc w:val="center"/>
        </w:trPr>
        <w:tc>
          <w:tcPr>
            <w:tcW w:w="1196" w:type="pct"/>
            <w:vMerge/>
          </w:tcPr>
          <w:p w14:paraId="10E0738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pct"/>
            <w:vMerge/>
          </w:tcPr>
          <w:p w14:paraId="0DBCF57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2" w:type="pct"/>
            <w:vMerge/>
          </w:tcPr>
          <w:p w14:paraId="252072A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DC18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6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92EC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</w:tr>
      <w:tr w:rsidR="001C45B6" w:rsidRPr="001C45B6" w14:paraId="17668FA1" w14:textId="77777777" w:rsidTr="00BE2C5C">
        <w:trPr>
          <w:jc w:val="center"/>
        </w:trPr>
        <w:tc>
          <w:tcPr>
            <w:tcW w:w="119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09C55" w14:textId="77777777" w:rsidR="00BE2C5C" w:rsidRPr="001C45B6" w:rsidRDefault="00BE2C5C" w:rsidP="00BE2C5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19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A15FC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122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2A4BB9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94608,0000</w:t>
            </w:r>
          </w:p>
        </w:tc>
        <w:tc>
          <w:tcPr>
            <w:tcW w:w="75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A7D69E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E14024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99,3852</w:t>
            </w:r>
          </w:p>
        </w:tc>
      </w:tr>
      <w:tr w:rsidR="001C45B6" w:rsidRPr="001C45B6" w14:paraId="37EB4574" w14:textId="77777777" w:rsidTr="00BE2C5C">
        <w:trPr>
          <w:jc w:val="center"/>
        </w:trPr>
        <w:tc>
          <w:tcPr>
            <w:tcW w:w="119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A0D25A" w14:textId="77777777" w:rsidR="00BE2C5C" w:rsidRPr="001C45B6" w:rsidRDefault="00BE2C5C" w:rsidP="00BE2C5C">
            <w:pPr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Итого по МО Ульяновское городское поселение</w:t>
            </w:r>
          </w:p>
        </w:tc>
        <w:tc>
          <w:tcPr>
            <w:tcW w:w="119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B2AFBF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581,6610</w:t>
            </w:r>
          </w:p>
        </w:tc>
        <w:tc>
          <w:tcPr>
            <w:tcW w:w="1222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0CFF30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94608,0000</w:t>
            </w:r>
          </w:p>
        </w:tc>
        <w:tc>
          <w:tcPr>
            <w:tcW w:w="75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A6B53F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94026,3390</w:t>
            </w:r>
          </w:p>
        </w:tc>
        <w:tc>
          <w:tcPr>
            <w:tcW w:w="63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3FF70" w14:textId="77777777" w:rsidR="00BE2C5C" w:rsidRPr="001C45B6" w:rsidRDefault="00BE2C5C" w:rsidP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99,3852</w:t>
            </w:r>
          </w:p>
        </w:tc>
      </w:tr>
    </w:tbl>
    <w:p w14:paraId="57D43DD8" w14:textId="77777777" w:rsidR="00C1731A" w:rsidRPr="001C45B6" w:rsidRDefault="00C1731A" w:rsidP="00930B38">
      <w:pPr>
        <w:pStyle w:val="e"/>
        <w:spacing w:line="276" w:lineRule="auto"/>
        <w:jc w:val="both"/>
        <w:rPr>
          <w:color w:val="000000" w:themeColor="text1"/>
        </w:rPr>
      </w:pPr>
    </w:p>
    <w:p w14:paraId="045564FC" w14:textId="77777777" w:rsidR="00EA3A5D" w:rsidRPr="001C45B6" w:rsidRDefault="00136248" w:rsidP="00930B38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Таким образом, можно сделать вывод, что на сегодняшний момент </w:t>
      </w:r>
      <w:r w:rsidR="00EA3A5D" w:rsidRPr="001C45B6">
        <w:rPr>
          <w:color w:val="000000" w:themeColor="text1"/>
        </w:rPr>
        <w:t>отсутствует</w:t>
      </w:r>
      <w:r w:rsidRPr="001C45B6">
        <w:rPr>
          <w:color w:val="000000" w:themeColor="text1"/>
        </w:rPr>
        <w:t xml:space="preserve"> </w:t>
      </w:r>
      <w:r w:rsidR="00EA3A5D" w:rsidRPr="001C45B6">
        <w:rPr>
          <w:color w:val="000000" w:themeColor="text1"/>
        </w:rPr>
        <w:t>дефицит</w:t>
      </w:r>
      <w:r w:rsidRPr="001C45B6">
        <w:rPr>
          <w:color w:val="000000" w:themeColor="text1"/>
        </w:rPr>
        <w:t xml:space="preserve"> производственных мощностей водозаборных сооружений</w:t>
      </w:r>
      <w:r w:rsidR="00EA3A5D" w:rsidRPr="001C45B6">
        <w:rPr>
          <w:color w:val="000000" w:themeColor="text1"/>
        </w:rPr>
        <w:t>.</w:t>
      </w:r>
    </w:p>
    <w:p w14:paraId="5B0FBF08" w14:textId="77777777" w:rsidR="00EA3A5D" w:rsidRPr="001C45B6" w:rsidRDefault="00EA3A5D" w:rsidP="00930B38">
      <w:pPr>
        <w:pStyle w:val="e"/>
        <w:spacing w:line="276" w:lineRule="auto"/>
        <w:jc w:val="both"/>
        <w:rPr>
          <w:color w:val="000000" w:themeColor="text1"/>
        </w:rPr>
      </w:pPr>
    </w:p>
    <w:p w14:paraId="06208B8C" w14:textId="77777777" w:rsidR="00194349" w:rsidRPr="001C45B6" w:rsidRDefault="001C3810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93" w:name="_Toc88831174"/>
      <w:bookmarkStart w:id="94" w:name="_Toc206426448"/>
      <w:r w:rsidRPr="001C45B6">
        <w:rPr>
          <w:color w:val="000000" w:themeColor="text1"/>
        </w:rPr>
        <w:t>1.3</w:t>
      </w:r>
      <w:r w:rsidR="00D36F4D" w:rsidRPr="001C45B6">
        <w:rPr>
          <w:color w:val="000000" w:themeColor="text1"/>
        </w:rPr>
        <w:t xml:space="preserve">.7. </w:t>
      </w:r>
      <w:r w:rsidR="00194349" w:rsidRPr="001C45B6">
        <w:rPr>
          <w:color w:val="000000" w:themeColor="text1"/>
        </w:rPr>
        <w:t>Прогнозные балансы потребления горячей, питьевой, технической воды</w:t>
      </w:r>
      <w:r w:rsidR="003B4AA8" w:rsidRPr="001C45B6">
        <w:rPr>
          <w:color w:val="000000" w:themeColor="text1"/>
        </w:rPr>
        <w:t xml:space="preserve"> на срок не менее 10 лет с учетом различных сценариев развития </w:t>
      </w:r>
      <w:r w:rsidR="00C23B74" w:rsidRPr="001C45B6">
        <w:rPr>
          <w:color w:val="000000" w:themeColor="text1"/>
        </w:rPr>
        <w:t>поселений, городских округов</w:t>
      </w:r>
      <w:r w:rsidR="003B4AA8" w:rsidRPr="001C45B6">
        <w:rPr>
          <w:color w:val="000000" w:themeColor="text1"/>
        </w:rPr>
        <w:t xml:space="preserve">, </w:t>
      </w:r>
      <w:r w:rsidR="00DF5063" w:rsidRPr="001C45B6">
        <w:rPr>
          <w:color w:val="000000" w:themeColor="text1"/>
        </w:rPr>
        <w:t>рассчитанные</w:t>
      </w:r>
      <w:r w:rsidR="003B4AA8" w:rsidRPr="001C45B6">
        <w:rPr>
          <w:color w:val="000000" w:themeColor="text1"/>
        </w:rPr>
        <w:t xml:space="preserve"> </w:t>
      </w:r>
      <w:r w:rsidR="00DF5063" w:rsidRPr="001C45B6">
        <w:rPr>
          <w:color w:val="000000" w:themeColor="text1"/>
        </w:rPr>
        <w:t>на основании расхода горячей, питьевой, технической воды в соответствии со СНиП 2.04.02-84</w:t>
      </w:r>
      <w:r w:rsidR="003B4AA8" w:rsidRPr="001C45B6">
        <w:rPr>
          <w:color w:val="000000" w:themeColor="text1"/>
        </w:rPr>
        <w:t xml:space="preserve"> </w:t>
      </w:r>
      <w:r w:rsidR="00DF5063" w:rsidRPr="001C45B6">
        <w:rPr>
          <w:color w:val="000000" w:themeColor="text1"/>
        </w:rPr>
        <w:t xml:space="preserve">и СНиП 2.04.01-85, а также исходя из текущего объема потребления воды населением и </w:t>
      </w:r>
      <w:r w:rsidR="00070DA3" w:rsidRPr="001C45B6">
        <w:rPr>
          <w:color w:val="000000" w:themeColor="text1"/>
        </w:rPr>
        <w:t>его динамики с учетом перспективы развития и изменения состава,</w:t>
      </w:r>
      <w:r w:rsidR="00DF5063" w:rsidRPr="001C45B6">
        <w:rPr>
          <w:color w:val="000000" w:themeColor="text1"/>
        </w:rPr>
        <w:t xml:space="preserve"> и структуры застройки</w:t>
      </w:r>
      <w:bookmarkEnd w:id="93"/>
      <w:bookmarkEnd w:id="94"/>
    </w:p>
    <w:p w14:paraId="29963415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bookmarkStart w:id="95" w:name="_Hlk116305066"/>
      <w:r w:rsidRPr="001C45B6">
        <w:rPr>
          <w:color w:val="000000" w:themeColor="text1"/>
        </w:rPr>
        <w:t>Прогнозные балансы потребления питьевой и технической воды МО Ульяновское городское поселение на период до 2036 года рассчитаны на основании расходов питьевой и технической воды, в соответствии со СП 31.13330.2021 "СНиП 2.04.02-84* и СП 30.13330.2020 "СНИП 2.04.01-85* Внутренний водопровод и канализация зданий" (утв. приказом Министерства строительства и жилищно-коммунального хозяйства РФ от 30 декабря 2020 г. N 920/</w:t>
      </w:r>
      <w:proofErr w:type="spellStart"/>
      <w:r w:rsidRPr="001C45B6">
        <w:rPr>
          <w:color w:val="000000" w:themeColor="text1"/>
        </w:rPr>
        <w:t>пр</w:t>
      </w:r>
      <w:proofErr w:type="spellEnd"/>
      <w:r w:rsidRPr="001C45B6">
        <w:rPr>
          <w:color w:val="000000" w:themeColor="text1"/>
        </w:rPr>
        <w:t>), а также исходя из текущего объема потребления воды населением и его динамики с учетом перспективы развития, изменения состава, структуры застройки и ликвидации ветхого жилья.</w:t>
      </w:r>
      <w:bookmarkEnd w:id="95"/>
    </w:p>
    <w:p w14:paraId="0258C247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2221DD8F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083D8089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Общий объем водопотребления в МО Ульяновское городское поселение на расчетный 2036 г. представлен в таблицах ниже.</w:t>
      </w:r>
    </w:p>
    <w:p w14:paraId="3A78BA1F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1.3.7.1 - Прогнозные балансы потребления ХВС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133"/>
        <w:gridCol w:w="1425"/>
        <w:gridCol w:w="1045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E6365F" w:rsidRPr="001C45B6" w14:paraId="79F5177A" w14:textId="77777777" w:rsidTr="00BE2C5C">
        <w:trPr>
          <w:jc w:val="center"/>
        </w:trPr>
        <w:tc>
          <w:tcPr>
            <w:tcW w:w="39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48913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48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BDDF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показателя</w:t>
            </w:r>
            <w:proofErr w:type="spellEnd"/>
          </w:p>
        </w:tc>
        <w:tc>
          <w:tcPr>
            <w:tcW w:w="35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4668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2EE79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77A6B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443F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37B8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B1A1F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9F7F8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2030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EB84F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2031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585F9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2032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5884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2033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DCBEC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2034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90ED6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2035</w:t>
            </w:r>
          </w:p>
        </w:tc>
        <w:tc>
          <w:tcPr>
            <w:tcW w:w="31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F173D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6793515A" w14:textId="77777777" w:rsidTr="00BE2C5C">
        <w:trPr>
          <w:jc w:val="center"/>
        </w:trPr>
        <w:tc>
          <w:tcPr>
            <w:tcW w:w="396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929B94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48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676B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35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85E6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EA519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49DC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90E37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74529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91EB7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03D2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ADA73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F6066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61B5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7ECB5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4BE91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3A672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130,5500</w:t>
            </w:r>
          </w:p>
        </w:tc>
      </w:tr>
      <w:tr w:rsidR="001C45B6" w:rsidRPr="001C45B6" w14:paraId="2BA6EB8E" w14:textId="77777777" w:rsidTr="00BE2C5C">
        <w:trPr>
          <w:jc w:val="center"/>
        </w:trPr>
        <w:tc>
          <w:tcPr>
            <w:tcW w:w="396" w:type="pct"/>
            <w:vMerge/>
          </w:tcPr>
          <w:p w14:paraId="19A4C6F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726A7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35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6C3F6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C97E9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0AC3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015C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3DCB8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B5318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394F0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996A4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E079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C7279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46BA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7FCA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8F68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6,1870</w:t>
            </w:r>
          </w:p>
        </w:tc>
      </w:tr>
      <w:tr w:rsidR="001C45B6" w:rsidRPr="001C45B6" w14:paraId="70C6E1D3" w14:textId="77777777" w:rsidTr="00BE2C5C">
        <w:trPr>
          <w:jc w:val="center"/>
        </w:trPr>
        <w:tc>
          <w:tcPr>
            <w:tcW w:w="396" w:type="pct"/>
            <w:vMerge/>
          </w:tcPr>
          <w:p w14:paraId="3DA77004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81239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35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3F456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56495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47C4E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58A9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67C1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666B5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30AAF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1CA99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A1EA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B2085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F799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BFE2D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  <w:tc>
          <w:tcPr>
            <w:tcW w:w="31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6DB50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130,4500</w:t>
            </w:r>
          </w:p>
        </w:tc>
      </w:tr>
      <w:tr w:rsidR="00E6365F" w:rsidRPr="001C45B6" w14:paraId="0BADE8B2" w14:textId="77777777" w:rsidTr="00BE2C5C">
        <w:trPr>
          <w:jc w:val="center"/>
        </w:trPr>
        <w:tc>
          <w:tcPr>
            <w:tcW w:w="396" w:type="pct"/>
            <w:vMerge/>
          </w:tcPr>
          <w:p w14:paraId="18D2476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09F5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планируемое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водопотребление</w:t>
            </w:r>
            <w:proofErr w:type="spellEnd"/>
          </w:p>
        </w:tc>
        <w:tc>
          <w:tcPr>
            <w:tcW w:w="35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232E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B86B4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F95E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9E28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728C5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7F43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4F06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944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A5E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C0A8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05AD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E1AA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  <w:tc>
          <w:tcPr>
            <w:tcW w:w="31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5DEF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267,1870</w:t>
            </w:r>
          </w:p>
        </w:tc>
      </w:tr>
    </w:tbl>
    <w:p w14:paraId="29C4A97E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1.3.7.2 - Прогнозные балансы потребления ГВС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212"/>
        <w:gridCol w:w="1533"/>
        <w:gridCol w:w="1113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1C45B6" w:rsidRPr="001C45B6" w14:paraId="651F0870" w14:textId="77777777" w:rsidTr="001C45B6">
        <w:trPr>
          <w:tblHeader/>
          <w:jc w:val="center"/>
        </w:trPr>
        <w:tc>
          <w:tcPr>
            <w:tcW w:w="42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A707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52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E7D3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показателя</w:t>
            </w:r>
            <w:proofErr w:type="spellEnd"/>
          </w:p>
        </w:tc>
        <w:tc>
          <w:tcPr>
            <w:tcW w:w="37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A2C64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9D9B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6984A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11CCF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F1C3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DBDBA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887072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2030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2A9A2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2031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6846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2032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6B138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2033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D968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2034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91B16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2035</w:t>
            </w:r>
          </w:p>
        </w:tc>
        <w:tc>
          <w:tcPr>
            <w:tcW w:w="30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4EABB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61832F7C" w14:textId="77777777" w:rsidTr="00BE2C5C">
        <w:trPr>
          <w:jc w:val="center"/>
        </w:trPr>
        <w:tc>
          <w:tcPr>
            <w:tcW w:w="424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9392EB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5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782E9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A136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C5A9B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35,9727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0BEC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6D849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83E1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6196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CEADA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E7EE2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A820F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0572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088EB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5820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E9919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35,9700</w:t>
            </w:r>
          </w:p>
        </w:tc>
      </w:tr>
      <w:tr w:rsidR="001C45B6" w:rsidRPr="001C45B6" w14:paraId="0EF5C113" w14:textId="77777777" w:rsidTr="00BE2C5C">
        <w:trPr>
          <w:jc w:val="center"/>
        </w:trPr>
        <w:tc>
          <w:tcPr>
            <w:tcW w:w="424" w:type="pct"/>
            <w:vMerge/>
          </w:tcPr>
          <w:p w14:paraId="00C19BF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906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BD11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442F1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0,9085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CFAE9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0,9227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6959D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A7744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25166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D97BE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7445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A9C29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9A423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EB16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C6CF1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02D0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0,9200</w:t>
            </w:r>
          </w:p>
        </w:tc>
      </w:tr>
      <w:tr w:rsidR="001C45B6" w:rsidRPr="001C45B6" w14:paraId="4E2DB568" w14:textId="77777777" w:rsidTr="00BE2C5C">
        <w:trPr>
          <w:jc w:val="center"/>
        </w:trPr>
        <w:tc>
          <w:tcPr>
            <w:tcW w:w="424" w:type="pct"/>
            <w:vMerge/>
          </w:tcPr>
          <w:p w14:paraId="04FCAAA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2B9DB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4E2F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74A61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14AAE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ED44F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7CC5B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BB2B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8BEAE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BE956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563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709D7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55425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DF876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598AC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E6365F" w:rsidRPr="001C45B6" w14:paraId="5BA59A98" w14:textId="77777777" w:rsidTr="00BE2C5C">
        <w:trPr>
          <w:jc w:val="center"/>
        </w:trPr>
        <w:tc>
          <w:tcPr>
            <w:tcW w:w="424" w:type="pct"/>
            <w:vMerge/>
          </w:tcPr>
          <w:p w14:paraId="4A952AB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93FF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планируемое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водопотребление</w:t>
            </w:r>
            <w:proofErr w:type="spellEnd"/>
          </w:p>
        </w:tc>
        <w:tc>
          <w:tcPr>
            <w:tcW w:w="378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C36F5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год</w:t>
            </w:r>
            <w:proofErr w:type="spellEnd"/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93A6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36,88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12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6E835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27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B216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19AB9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D7DE8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8096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1660C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8AB19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CADF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E41A9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DC88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  <w:tc>
          <w:tcPr>
            <w:tcW w:w="30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73C6F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36,89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00</w:t>
            </w:r>
          </w:p>
        </w:tc>
      </w:tr>
    </w:tbl>
    <w:p w14:paraId="7B28AC61" w14:textId="77777777" w:rsidR="002E0D69" w:rsidRPr="001C45B6" w:rsidRDefault="002E0D69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Техническая вода в населенных пунктах муниципального образования отсутствует</w:t>
      </w:r>
      <w:r w:rsidR="001C3810" w:rsidRPr="001C45B6">
        <w:rPr>
          <w:color w:val="000000" w:themeColor="text1"/>
        </w:rPr>
        <w:t>.</w:t>
      </w:r>
    </w:p>
    <w:p w14:paraId="626A0C68" w14:textId="77777777" w:rsidR="00027C5E" w:rsidRPr="001C45B6" w:rsidRDefault="00027C5E" w:rsidP="00532310">
      <w:pPr>
        <w:pStyle w:val="e"/>
        <w:spacing w:line="276" w:lineRule="auto"/>
        <w:jc w:val="both"/>
        <w:rPr>
          <w:color w:val="000000" w:themeColor="text1"/>
        </w:rPr>
      </w:pPr>
    </w:p>
    <w:p w14:paraId="196AE5B3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6838" w:h="11906" w:orient="landscape"/>
          <w:pgMar w:top="1134" w:right="743" w:bottom="849" w:left="1418" w:header="709" w:footer="709" w:gutter="0"/>
          <w:cols w:space="708"/>
          <w:titlePg/>
          <w:docGrid w:linePitch="360"/>
        </w:sectPr>
      </w:pPr>
    </w:p>
    <w:p w14:paraId="34FAB76E" w14:textId="77777777" w:rsidR="00194349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96" w:name="_Toc88831175"/>
      <w:bookmarkStart w:id="97" w:name="_Toc206426449"/>
      <w:r w:rsidRPr="001C45B6">
        <w:rPr>
          <w:color w:val="000000" w:themeColor="text1"/>
        </w:rPr>
        <w:lastRenderedPageBreak/>
        <w:t xml:space="preserve">1.3.8. </w:t>
      </w:r>
      <w:r w:rsidR="00194349" w:rsidRPr="001C45B6">
        <w:rPr>
          <w:color w:val="000000" w:themeColor="text1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96"/>
      <w:bookmarkEnd w:id="97"/>
    </w:p>
    <w:p w14:paraId="115BC1AB" w14:textId="77777777" w:rsidR="00C62330" w:rsidRPr="001C45B6" w:rsidRDefault="00D85DEA" w:rsidP="001C381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</w:t>
      </w:r>
      <w:r w:rsidR="007C3652"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="003C3B8A" w:rsidRPr="001C45B6">
        <w:rPr>
          <w:rFonts w:ascii="Times New Roman" w:hAnsi="Times New Roman"/>
          <w:color w:val="000000" w:themeColor="text1"/>
          <w:sz w:val="24"/>
        </w:rPr>
        <w:t>МО</w:t>
      </w:r>
      <w:r w:rsidR="001C3810" w:rsidRPr="001C45B6">
        <w:rPr>
          <w:rFonts w:ascii="Times New Roman" w:hAnsi="Times New Roman"/>
          <w:color w:val="000000" w:themeColor="text1"/>
          <w:sz w:val="24"/>
        </w:rPr>
        <w:t xml:space="preserve"> Ульяновское городское поселение</w:t>
      </w:r>
      <w:r w:rsidRPr="001C45B6">
        <w:rPr>
          <w:rFonts w:ascii="Times New Roman" w:hAnsi="Times New Roman"/>
          <w:color w:val="000000" w:themeColor="text1"/>
          <w:sz w:val="24"/>
        </w:rPr>
        <w:t xml:space="preserve"> </w:t>
      </w:r>
      <w:r w:rsidR="001C3810" w:rsidRPr="001C45B6">
        <w:rPr>
          <w:rFonts w:ascii="Times New Roman" w:hAnsi="Times New Roman"/>
          <w:color w:val="000000" w:themeColor="text1"/>
          <w:sz w:val="24"/>
        </w:rPr>
        <w:t>горячее водоснабжение осуществляется от источников тепловой энергии, указанных в таблице ниже.</w:t>
      </w:r>
    </w:p>
    <w:p w14:paraId="08217446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1.3.8.1 - Описание горячего водоснабжения МО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671"/>
        <w:gridCol w:w="2671"/>
        <w:gridCol w:w="1666"/>
        <w:gridCol w:w="1300"/>
        <w:gridCol w:w="1321"/>
      </w:tblGrid>
      <w:tr w:rsidR="00E6365F" w:rsidRPr="001C45B6" w14:paraId="2F927412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7648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тепловой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энергии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2D82E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Обслуживает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н. п.</w:t>
            </w:r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82508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Точек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подключения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ГВС,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5803B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Система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теплоснабжения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(ГВС)</w:t>
            </w:r>
          </w:p>
        </w:tc>
      </w:tr>
      <w:tr w:rsidR="001C45B6" w:rsidRPr="001C45B6" w14:paraId="314F246E" w14:textId="77777777">
        <w:trPr>
          <w:jc w:val="center"/>
        </w:trPr>
        <w:tc>
          <w:tcPr>
            <w:tcW w:w="2310" w:type="pct"/>
            <w:vMerge/>
          </w:tcPr>
          <w:p w14:paraId="207B970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405EB69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0C90D6F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9490F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закрытая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89FA2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открытая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1C45B6" w:rsidRPr="001C45B6" w14:paraId="4E51445A" w14:textId="77777777">
        <w:trPr>
          <w:jc w:val="center"/>
        </w:trPr>
        <w:tc>
          <w:tcPr>
            <w:tcW w:w="231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4355D8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»</w:t>
            </w:r>
          </w:p>
        </w:tc>
      </w:tr>
      <w:tr w:rsidR="001C45B6" w:rsidRPr="001C45B6" w14:paraId="136D56D6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B821C4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Котельная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F4135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9731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5497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36D3E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</w:tbl>
    <w:p w14:paraId="64A90F81" w14:textId="77777777" w:rsidR="001C3810" w:rsidRPr="001C45B6" w:rsidRDefault="001C3810" w:rsidP="001C381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14:paraId="44C4B7CE" w14:textId="77777777" w:rsidR="00136248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98" w:name="_Toc524593181"/>
      <w:bookmarkStart w:id="99" w:name="_Toc88831176"/>
      <w:bookmarkStart w:id="100" w:name="_Toc206426450"/>
      <w:r w:rsidRPr="001C45B6">
        <w:rPr>
          <w:color w:val="000000" w:themeColor="text1"/>
        </w:rPr>
        <w:t xml:space="preserve">1.3.9. </w:t>
      </w:r>
      <w:r w:rsidR="00136248" w:rsidRPr="001C45B6">
        <w:rPr>
          <w:color w:val="000000" w:themeColor="text1"/>
        </w:rPr>
        <w:t xml:space="preserve">Сведения о фактическом и ожидаемом потреблении </w:t>
      </w:r>
      <w:r w:rsidR="00290255" w:rsidRPr="001C45B6">
        <w:rPr>
          <w:color w:val="000000" w:themeColor="text1"/>
        </w:rPr>
        <w:t xml:space="preserve">горячей, </w:t>
      </w:r>
      <w:r w:rsidR="00136248" w:rsidRPr="001C45B6">
        <w:rPr>
          <w:color w:val="000000" w:themeColor="text1"/>
        </w:rPr>
        <w:t>питьевой и технической воды (годовое, среднесуточное, максимальное суточное)</w:t>
      </w:r>
      <w:bookmarkEnd w:id="98"/>
      <w:bookmarkEnd w:id="99"/>
      <w:bookmarkEnd w:id="100"/>
    </w:p>
    <w:p w14:paraId="49CC41E9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Сведения о фактическом и ожидаемом водопотреблении на хозяйственно-питьевые нужды представлены в таблице ниже.</w:t>
      </w:r>
    </w:p>
    <w:p w14:paraId="3C096CF3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1.3.9.1 - Сведения о фактическом и ожидаемом водопотреблении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27"/>
        <w:gridCol w:w="1806"/>
        <w:gridCol w:w="1005"/>
        <w:gridCol w:w="997"/>
        <w:gridCol w:w="1146"/>
        <w:gridCol w:w="1005"/>
        <w:gridCol w:w="997"/>
        <w:gridCol w:w="1146"/>
      </w:tblGrid>
      <w:tr w:rsidR="00E6365F" w:rsidRPr="001C45B6" w14:paraId="590B216E" w14:textId="77777777" w:rsidTr="00BE2C5C">
        <w:trPr>
          <w:jc w:val="center"/>
        </w:trPr>
        <w:tc>
          <w:tcPr>
            <w:tcW w:w="81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A56FE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932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5C3EC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  <w:tc>
          <w:tcPr>
            <w:tcW w:w="1627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54F20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Отчетный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2024г.</w:t>
            </w:r>
          </w:p>
        </w:tc>
        <w:tc>
          <w:tcPr>
            <w:tcW w:w="1627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D680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Расчетный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2036г.</w:t>
            </w:r>
          </w:p>
        </w:tc>
      </w:tr>
      <w:tr w:rsidR="001C45B6" w:rsidRPr="001C45B6" w14:paraId="3BE687BD" w14:textId="77777777" w:rsidTr="00BE2C5C">
        <w:trPr>
          <w:jc w:val="center"/>
        </w:trPr>
        <w:tc>
          <w:tcPr>
            <w:tcW w:w="814" w:type="pct"/>
            <w:vMerge/>
          </w:tcPr>
          <w:p w14:paraId="1B0E6ED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2" w:type="pct"/>
            <w:vMerge/>
          </w:tcPr>
          <w:p w14:paraId="13BE63C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069B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1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992D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(max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9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17107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ср.сут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1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28E7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1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51680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(max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9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10DC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ср.сут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</w:tr>
      <w:tr w:rsidR="001C45B6" w:rsidRPr="001C45B6" w14:paraId="362D812E" w14:textId="77777777" w:rsidTr="00BE2C5C">
        <w:trPr>
          <w:jc w:val="center"/>
        </w:trPr>
        <w:tc>
          <w:tcPr>
            <w:tcW w:w="814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F23494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93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D7E03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C17EA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267,19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2419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841,82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E74EE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732,02</w:t>
            </w:r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CA050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267,19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2F979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841,82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D8331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732,02</w:t>
            </w:r>
          </w:p>
        </w:tc>
      </w:tr>
      <w:tr w:rsidR="001C45B6" w:rsidRPr="001C45B6" w14:paraId="19B1CBFF" w14:textId="77777777" w:rsidTr="00BE2C5C">
        <w:trPr>
          <w:jc w:val="center"/>
        </w:trPr>
        <w:tc>
          <w:tcPr>
            <w:tcW w:w="814" w:type="pct"/>
            <w:vMerge/>
          </w:tcPr>
          <w:p w14:paraId="0AC18A8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ECBF4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71E2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36,80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74F5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115,96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7B0F0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100,83</w:t>
            </w:r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FD2E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36,89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F865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116,23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6C1D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101,07</w:t>
            </w:r>
          </w:p>
        </w:tc>
      </w:tr>
      <w:tr w:rsidR="001C45B6" w:rsidRPr="001C45B6" w14:paraId="47B59E6D" w14:textId="77777777" w:rsidTr="00BE2C5C">
        <w:trPr>
          <w:jc w:val="center"/>
        </w:trPr>
        <w:tc>
          <w:tcPr>
            <w:tcW w:w="814" w:type="pct"/>
            <w:vMerge/>
          </w:tcPr>
          <w:p w14:paraId="54EBB09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E302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Тех-кая</w:t>
            </w:r>
            <w:proofErr w:type="spellEnd"/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DB1AB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9C85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BB0B2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51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A75D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51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67BB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59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B5637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</w:tbl>
    <w:p w14:paraId="1D8B9F68" w14:textId="77777777" w:rsidR="00BE15A7" w:rsidRPr="001C45B6" w:rsidRDefault="00BE15A7" w:rsidP="00BE15A7">
      <w:pPr>
        <w:pStyle w:val="e"/>
        <w:tabs>
          <w:tab w:val="left" w:pos="2294"/>
        </w:tabs>
        <w:spacing w:line="276" w:lineRule="auto"/>
        <w:jc w:val="both"/>
        <w:rPr>
          <w:color w:val="000000" w:themeColor="text1"/>
        </w:rPr>
      </w:pPr>
    </w:p>
    <w:p w14:paraId="106F0A2A" w14:textId="77777777" w:rsidR="00056C20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01" w:name="_Toc524593182"/>
      <w:bookmarkStart w:id="102" w:name="_Toc88831177"/>
      <w:bookmarkStart w:id="103" w:name="_Toc206426451"/>
      <w:r w:rsidRPr="001C45B6">
        <w:rPr>
          <w:color w:val="000000" w:themeColor="text1"/>
        </w:rPr>
        <w:t xml:space="preserve">1.3.10. </w:t>
      </w:r>
      <w:r w:rsidR="00056C20" w:rsidRPr="001C45B6">
        <w:rPr>
          <w:color w:val="000000" w:themeColor="text1"/>
        </w:rPr>
        <w:t xml:space="preserve">Описание территориальной структуры потребления </w:t>
      </w:r>
      <w:r w:rsidR="003B4AA8" w:rsidRPr="001C45B6">
        <w:rPr>
          <w:color w:val="000000" w:themeColor="text1"/>
        </w:rPr>
        <w:t xml:space="preserve">горячей, </w:t>
      </w:r>
      <w:r w:rsidR="00056C20" w:rsidRPr="001C45B6">
        <w:rPr>
          <w:color w:val="000000" w:themeColor="text1"/>
        </w:rPr>
        <w:t>питьевой и технической воды, которую следует определять по отчетам организаций, осуществляющих водоснабжение, с разбивкой по технологическим зонам</w:t>
      </w:r>
      <w:bookmarkEnd w:id="101"/>
      <w:bookmarkEnd w:id="102"/>
      <w:bookmarkEnd w:id="103"/>
    </w:p>
    <w:p w14:paraId="0EE59546" w14:textId="136F3BA7" w:rsidR="001C45B6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Баланс территориальной структуры водопотребления в муниципальном образовании Ульяновское городское поселение с разбивкой по технологическим зонам за отчетный 2024 год представлен в таблице ниже.</w:t>
      </w:r>
    </w:p>
    <w:p w14:paraId="2D501EBB" w14:textId="77777777" w:rsidR="001C45B6" w:rsidRPr="001C45B6" w:rsidRDefault="001C45B6">
      <w:pPr>
        <w:jc w:val="left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189C51C2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1.3.10.1 - Описание территориальной структуры водопотребления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1420"/>
        <w:gridCol w:w="1115"/>
        <w:gridCol w:w="1005"/>
        <w:gridCol w:w="895"/>
      </w:tblGrid>
      <w:tr w:rsidR="00E6365F" w:rsidRPr="001C45B6" w14:paraId="751DA2F8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F9433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технологической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зоны</w:t>
            </w:r>
            <w:proofErr w:type="spellEnd"/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94503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D774B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A5D65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2024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</w:tr>
      <w:tr w:rsidR="001C45B6" w:rsidRPr="001C45B6" w14:paraId="5D7ABCF6" w14:textId="77777777">
        <w:trPr>
          <w:jc w:val="center"/>
        </w:trPr>
        <w:tc>
          <w:tcPr>
            <w:tcW w:w="2310" w:type="pct"/>
            <w:vMerge/>
          </w:tcPr>
          <w:p w14:paraId="0D02079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21EA2F3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021C7B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F6971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0DF8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FFA57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268A0698" w14:textId="77777777">
        <w:trPr>
          <w:jc w:val="center"/>
        </w:trPr>
        <w:tc>
          <w:tcPr>
            <w:tcW w:w="2310" w:type="pct"/>
            <w:gridSpan w:val="6"/>
            <w:shd w:val="clear" w:color="auto" w:fill="BFBFB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8B017B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61F89809" w14:textId="77777777">
        <w:trPr>
          <w:jc w:val="center"/>
        </w:trPr>
        <w:tc>
          <w:tcPr>
            <w:tcW w:w="2310" w:type="pct"/>
            <w:gridSpan w:val="6"/>
            <w:shd w:val="clear" w:color="auto" w:fill="F2F2F2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182BC38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</w:tr>
      <w:tr w:rsidR="00E6365F" w:rsidRPr="001C45B6" w14:paraId="3DA167FE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ED7F7E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40BF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05D41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76A4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130,550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A5D8E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7FC47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E6365F" w:rsidRPr="001C45B6" w14:paraId="29C2D10B" w14:textId="77777777">
        <w:trPr>
          <w:jc w:val="center"/>
        </w:trPr>
        <w:tc>
          <w:tcPr>
            <w:tcW w:w="2310" w:type="pct"/>
            <w:vMerge/>
          </w:tcPr>
          <w:p w14:paraId="741F55C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2AEA0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6182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E13EF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38527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C021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6C7A4217" w14:textId="77777777">
        <w:trPr>
          <w:jc w:val="center"/>
        </w:trPr>
        <w:tc>
          <w:tcPr>
            <w:tcW w:w="2310" w:type="pct"/>
            <w:vMerge/>
          </w:tcPr>
          <w:p w14:paraId="31DA4A5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63DAE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D1B9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BA6E8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130,450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2E45A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33A62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0DB6DC03" w14:textId="77777777">
        <w:trPr>
          <w:jc w:val="center"/>
        </w:trPr>
        <w:tc>
          <w:tcPr>
            <w:tcW w:w="2310" w:type="pct"/>
            <w:gridSpan w:val="6"/>
            <w:shd w:val="clear" w:color="auto" w:fill="F2F2F2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29466C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</w:tr>
      <w:tr w:rsidR="001C45B6" w:rsidRPr="001C45B6" w14:paraId="148E00F8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231E7B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Котельная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5521C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FDF2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46B0A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F491B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35,709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882F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755E221B" w14:textId="77777777">
        <w:trPr>
          <w:jc w:val="center"/>
        </w:trPr>
        <w:tc>
          <w:tcPr>
            <w:tcW w:w="2310" w:type="pct"/>
            <w:vMerge/>
          </w:tcPr>
          <w:p w14:paraId="26C7D91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DF837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37D1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A1D34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3376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1,087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F9E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1C45B6" w:rsidRPr="001C45B6" w14:paraId="3619B946" w14:textId="77777777">
        <w:trPr>
          <w:jc w:val="center"/>
        </w:trPr>
        <w:tc>
          <w:tcPr>
            <w:tcW w:w="2310" w:type="pct"/>
            <w:vMerge/>
          </w:tcPr>
          <w:p w14:paraId="374F4AE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F8C1A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29FF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42922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ED90C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D7D5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14:paraId="13E5866D" w14:textId="77777777" w:rsidR="00DD7784" w:rsidRPr="001C45B6" w:rsidRDefault="00DD7784" w:rsidP="00277CA9">
      <w:pPr>
        <w:pStyle w:val="e"/>
        <w:spacing w:line="276" w:lineRule="auto"/>
        <w:ind w:firstLine="0"/>
        <w:jc w:val="both"/>
        <w:rPr>
          <w:color w:val="000000" w:themeColor="text1"/>
        </w:rPr>
      </w:pPr>
    </w:p>
    <w:p w14:paraId="6762CED3" w14:textId="77777777" w:rsidR="00E7751E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04" w:name="_Toc524593183"/>
      <w:bookmarkStart w:id="105" w:name="_Toc88831178"/>
      <w:bookmarkStart w:id="106" w:name="_Toc206426452"/>
      <w:r w:rsidRPr="001C45B6">
        <w:rPr>
          <w:color w:val="000000" w:themeColor="text1"/>
        </w:rPr>
        <w:t xml:space="preserve">1.3.11. </w:t>
      </w:r>
      <w:r w:rsidR="00E7751E" w:rsidRPr="001C45B6">
        <w:rPr>
          <w:color w:val="000000" w:themeColor="text1"/>
        </w:rPr>
        <w:t>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 и технической воды с учетом данных о перспективном потреблении</w:t>
      </w:r>
      <w:r w:rsidR="003B4AA8" w:rsidRPr="001C45B6">
        <w:rPr>
          <w:color w:val="000000" w:themeColor="text1"/>
        </w:rPr>
        <w:t xml:space="preserve"> гор</w:t>
      </w:r>
      <w:r w:rsidR="001C3810" w:rsidRPr="001C45B6">
        <w:rPr>
          <w:color w:val="000000" w:themeColor="text1"/>
        </w:rPr>
        <w:t>я</w:t>
      </w:r>
      <w:r w:rsidR="003B4AA8" w:rsidRPr="001C45B6">
        <w:rPr>
          <w:color w:val="000000" w:themeColor="text1"/>
        </w:rPr>
        <w:t>чей,</w:t>
      </w:r>
      <w:r w:rsidR="00E7751E" w:rsidRPr="001C45B6">
        <w:rPr>
          <w:color w:val="000000" w:themeColor="text1"/>
        </w:rPr>
        <w:t xml:space="preserve"> питьевой и технической воды абонентами</w:t>
      </w:r>
      <w:bookmarkEnd w:id="104"/>
      <w:bookmarkEnd w:id="105"/>
      <w:bookmarkEnd w:id="106"/>
    </w:p>
    <w:p w14:paraId="54A55C94" w14:textId="77777777" w:rsidR="00845D89" w:rsidRPr="001C45B6" w:rsidRDefault="00075E35" w:rsidP="00845D89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 представле</w:t>
      </w:r>
      <w:r w:rsidR="00845D89" w:rsidRPr="001C45B6">
        <w:rPr>
          <w:color w:val="000000" w:themeColor="text1"/>
        </w:rPr>
        <w:t>н в разделе 1.3.7.</w:t>
      </w:r>
    </w:p>
    <w:p w14:paraId="66DD7121" w14:textId="77777777" w:rsidR="00845D89" w:rsidRPr="001C45B6" w:rsidRDefault="00845D89" w:rsidP="00845D89">
      <w:pPr>
        <w:pStyle w:val="e"/>
        <w:spacing w:line="276" w:lineRule="auto"/>
        <w:jc w:val="both"/>
        <w:rPr>
          <w:color w:val="000000" w:themeColor="text1"/>
        </w:rPr>
      </w:pPr>
    </w:p>
    <w:p w14:paraId="5849F73F" w14:textId="77777777" w:rsidR="00845D89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07" w:name="_Toc75602823"/>
      <w:bookmarkStart w:id="108" w:name="_Toc88831179"/>
      <w:bookmarkStart w:id="109" w:name="_Toc206426453"/>
      <w:r w:rsidRPr="001C45B6">
        <w:rPr>
          <w:color w:val="000000" w:themeColor="text1"/>
        </w:rPr>
        <w:t xml:space="preserve">1.3.12. </w:t>
      </w:r>
      <w:r w:rsidR="00845D89" w:rsidRPr="001C45B6">
        <w:rPr>
          <w:color w:val="000000" w:themeColor="text1"/>
        </w:rPr>
        <w:t>Сведения о фактических и планируемых потерях горячей, питьевой и технической воды при ее транспортировке (годовые, среднесуточные значения)</w:t>
      </w:r>
      <w:bookmarkEnd w:id="107"/>
      <w:bookmarkEnd w:id="108"/>
      <w:bookmarkEnd w:id="109"/>
    </w:p>
    <w:p w14:paraId="289F1A2F" w14:textId="33F2654A" w:rsidR="001C45B6" w:rsidRPr="001C45B6" w:rsidRDefault="00845D89" w:rsidP="00845D89">
      <w:pPr>
        <w:pStyle w:val="e"/>
        <w:spacing w:line="276" w:lineRule="auto"/>
        <w:jc w:val="both"/>
        <w:rPr>
          <w:color w:val="000000" w:themeColor="text1"/>
          <w:kern w:val="1"/>
          <w:lang w:eastAsia="hi-IN" w:bidi="hi-IN"/>
        </w:rPr>
      </w:pPr>
      <w:r w:rsidRPr="001C45B6">
        <w:rPr>
          <w:color w:val="000000" w:themeColor="text1"/>
          <w:kern w:val="1"/>
          <w:lang w:eastAsia="hi-IN" w:bidi="hi-IN"/>
        </w:rPr>
        <w:t>Потери воды при транспортировке держатся примерно на одном уровне, имея тенденцию к снижению на сетях, где проводились замены ветхих участков трубопроводов, и к повышению на сетях, где таких ремонтов не проводилось. Для сокращения и устранения непроизводительных затрат и потерь воды ежемесячно производится анализ структуры, расчетным путем определяется величина потерь воды в системах водоснабжения, оцениваются объемы полезного водопотребления и устанавливается плановая величина объективно неустранимых потерь воды. Наибольшую сложность при выявлении аварийности представляет определение размера скрытых утечек воды из водопроводной сети. Эти величины зависят от состояния водопроводной сети, возраста и материала труб, грунтовых и климатических условий и ряда других местных условий.</w:t>
      </w:r>
    </w:p>
    <w:p w14:paraId="7524985A" w14:textId="77777777" w:rsidR="001C45B6" w:rsidRPr="001C45B6" w:rsidRDefault="001C45B6">
      <w:pPr>
        <w:jc w:val="left"/>
        <w:rPr>
          <w:rFonts w:ascii="Times New Roman" w:eastAsia="Calibri" w:hAnsi="Times New Roman"/>
          <w:color w:val="000000" w:themeColor="text1"/>
          <w:kern w:val="1"/>
          <w:sz w:val="24"/>
          <w:lang w:eastAsia="hi-IN" w:bidi="hi-IN"/>
        </w:rPr>
      </w:pPr>
      <w:r w:rsidRPr="001C45B6">
        <w:rPr>
          <w:rFonts w:ascii="Times New Roman" w:hAnsi="Times New Roman"/>
          <w:color w:val="000000" w:themeColor="text1"/>
          <w:kern w:val="1"/>
          <w:lang w:eastAsia="hi-IN" w:bidi="hi-IN"/>
        </w:rPr>
        <w:br w:type="page"/>
      </w:r>
    </w:p>
    <w:p w14:paraId="7ABC3EEF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1.3.12.1 - Потери воды при транспортировке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531"/>
        <w:gridCol w:w="2532"/>
        <w:gridCol w:w="1115"/>
        <w:gridCol w:w="1168"/>
        <w:gridCol w:w="1115"/>
        <w:gridCol w:w="1168"/>
      </w:tblGrid>
      <w:tr w:rsidR="00E6365F" w:rsidRPr="001C45B6" w14:paraId="515D41FB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C74A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Название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РСО</w:t>
            </w:r>
          </w:p>
        </w:tc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2712F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водоснабжения</w:t>
            </w:r>
            <w:proofErr w:type="spellEnd"/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413D0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Отчетный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2024г.</w:t>
            </w:r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CF07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Расчетный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2036г.</w:t>
            </w:r>
          </w:p>
        </w:tc>
      </w:tr>
      <w:tr w:rsidR="001C45B6" w:rsidRPr="001C45B6" w14:paraId="2A5D28BD" w14:textId="77777777">
        <w:trPr>
          <w:jc w:val="center"/>
        </w:trPr>
        <w:tc>
          <w:tcPr>
            <w:tcW w:w="2310" w:type="pct"/>
            <w:vMerge/>
          </w:tcPr>
          <w:p w14:paraId="01B9226A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vMerge/>
          </w:tcPr>
          <w:p w14:paraId="3669E30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371E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потери в сетях, тыс. м3/год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9D8D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потери в сетях,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, (</w:t>
            </w:r>
            <w:proofErr w:type="spellStart"/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ср.сут</w:t>
            </w:r>
            <w:proofErr w:type="spellEnd"/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.)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5010B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потери в сетях, тыс. м3/год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9F11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потери в сетях,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, (</w:t>
            </w:r>
            <w:proofErr w:type="spellStart"/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ср.сут</w:t>
            </w:r>
            <w:proofErr w:type="spellEnd"/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.)</w:t>
            </w:r>
          </w:p>
        </w:tc>
      </w:tr>
      <w:tr w:rsidR="00E6365F" w:rsidRPr="001C45B6" w14:paraId="034DD5BC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0A36A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BA01A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DE76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6D53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861,573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3A3A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3E2B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861,573</w:t>
            </w:r>
          </w:p>
        </w:tc>
      </w:tr>
      <w:tr w:rsidR="00E6365F" w:rsidRPr="001C45B6" w14:paraId="32D822FE" w14:textId="77777777">
        <w:trPr>
          <w:jc w:val="center"/>
        </w:trPr>
        <w:tc>
          <w:tcPr>
            <w:tcW w:w="2310" w:type="pct"/>
            <w:vMerge/>
          </w:tcPr>
          <w:p w14:paraId="5C0D50C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E1E1E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A531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79B32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DADFB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C6708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7193E340" w14:textId="77777777">
        <w:trPr>
          <w:jc w:val="center"/>
        </w:trPr>
        <w:tc>
          <w:tcPr>
            <w:tcW w:w="2310" w:type="pct"/>
            <w:vMerge/>
          </w:tcPr>
          <w:p w14:paraId="28C3415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AE82F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Тех-кая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E422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13A0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0774C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1884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E6365F" w:rsidRPr="001C45B6" w14:paraId="30746611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8208D5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Тепловые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99B38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8884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42A4A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B3AEB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42EC6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E6365F" w:rsidRPr="001C45B6" w14:paraId="2DD189D7" w14:textId="77777777">
        <w:trPr>
          <w:jc w:val="center"/>
        </w:trPr>
        <w:tc>
          <w:tcPr>
            <w:tcW w:w="2310" w:type="pct"/>
            <w:vMerge/>
          </w:tcPr>
          <w:p w14:paraId="7C7C5F8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6AD26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17ABE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2BF83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41,341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DD60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5,059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BD43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13,860</w:t>
            </w:r>
          </w:p>
        </w:tc>
      </w:tr>
      <w:tr w:rsidR="001C45B6" w:rsidRPr="001C45B6" w14:paraId="33844861" w14:textId="77777777">
        <w:trPr>
          <w:jc w:val="center"/>
        </w:trPr>
        <w:tc>
          <w:tcPr>
            <w:tcW w:w="2310" w:type="pct"/>
            <w:vMerge/>
          </w:tcPr>
          <w:p w14:paraId="5AA1C8A2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9ACC4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Тех-кая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9BF9C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C9A7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2F78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9BFE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2DD837D2" w14:textId="77777777">
        <w:trPr>
          <w:jc w:val="center"/>
        </w:trPr>
        <w:tc>
          <w:tcPr>
            <w:tcW w:w="2310" w:type="pct"/>
            <w:vMerge w:val="restar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D978F1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Итого по МО Ульяновское городское поселение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01AF3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AC6A0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6CC1E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861,573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584EB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D1272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861,573</w:t>
            </w:r>
          </w:p>
        </w:tc>
      </w:tr>
      <w:tr w:rsidR="001C45B6" w:rsidRPr="001C45B6" w14:paraId="66245B86" w14:textId="77777777">
        <w:trPr>
          <w:jc w:val="center"/>
        </w:trPr>
        <w:tc>
          <w:tcPr>
            <w:tcW w:w="2310" w:type="pct"/>
            <w:vMerge/>
          </w:tcPr>
          <w:p w14:paraId="5AE24AB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59C0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463C4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15,089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837EC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41,341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A2A1D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5,059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73B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13,860</w:t>
            </w:r>
          </w:p>
        </w:tc>
      </w:tr>
      <w:tr w:rsidR="001C45B6" w:rsidRPr="001C45B6" w14:paraId="28DE65BD" w14:textId="77777777">
        <w:trPr>
          <w:jc w:val="center"/>
        </w:trPr>
        <w:tc>
          <w:tcPr>
            <w:tcW w:w="2310" w:type="pct"/>
            <w:vMerge/>
          </w:tcPr>
          <w:p w14:paraId="1BD812A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5044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Тех-кая</w:t>
            </w:r>
            <w:proofErr w:type="spellEnd"/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61707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4706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F809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8B08D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</w:tbl>
    <w:p w14:paraId="76F1CA64" w14:textId="77777777" w:rsidR="00845D89" w:rsidRPr="001C45B6" w:rsidRDefault="00845D89" w:rsidP="00845D89">
      <w:pPr>
        <w:pStyle w:val="e"/>
        <w:spacing w:line="276" w:lineRule="auto"/>
        <w:jc w:val="both"/>
        <w:rPr>
          <w:color w:val="000000" w:themeColor="text1"/>
        </w:rPr>
      </w:pPr>
    </w:p>
    <w:p w14:paraId="34EE4A27" w14:textId="77777777" w:rsidR="00E7751E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10" w:name="_Toc524593185"/>
      <w:bookmarkStart w:id="111" w:name="_Toc88831180"/>
      <w:bookmarkStart w:id="112" w:name="_Toc206426454"/>
      <w:r w:rsidRPr="001C45B6">
        <w:rPr>
          <w:color w:val="000000" w:themeColor="text1"/>
        </w:rPr>
        <w:t xml:space="preserve">1.3.13. </w:t>
      </w:r>
      <w:r w:rsidR="00E7751E" w:rsidRPr="001C45B6">
        <w:rPr>
          <w:color w:val="000000" w:themeColor="text1"/>
        </w:rPr>
        <w:t xml:space="preserve">Перспективные балансы водоснабжения и водоотведения (общий - баланс подачи и реализации </w:t>
      </w:r>
      <w:r w:rsidR="00290255" w:rsidRPr="001C45B6">
        <w:rPr>
          <w:color w:val="000000" w:themeColor="text1"/>
        </w:rPr>
        <w:t xml:space="preserve">горячей, </w:t>
      </w:r>
      <w:r w:rsidR="00E7751E" w:rsidRPr="001C45B6">
        <w:rPr>
          <w:color w:val="000000" w:themeColor="text1"/>
        </w:rPr>
        <w:t xml:space="preserve">питьевой и технической воды, территориальный - баланс подачи питьевой и технической воды по технологическим зонам водоснабжения, структурный - баланс реализации </w:t>
      </w:r>
      <w:r w:rsidR="003B4AA8" w:rsidRPr="001C45B6">
        <w:rPr>
          <w:color w:val="000000" w:themeColor="text1"/>
        </w:rPr>
        <w:t xml:space="preserve">горячей, </w:t>
      </w:r>
      <w:r w:rsidR="00E7751E" w:rsidRPr="001C45B6">
        <w:rPr>
          <w:color w:val="000000" w:themeColor="text1"/>
        </w:rPr>
        <w:t>питьевой и технической воды по группам абонентов)</w:t>
      </w:r>
      <w:bookmarkEnd w:id="110"/>
      <w:bookmarkEnd w:id="111"/>
      <w:bookmarkEnd w:id="112"/>
    </w:p>
    <w:p w14:paraId="349F7C55" w14:textId="77777777" w:rsidR="0083730B" w:rsidRPr="001C45B6" w:rsidRDefault="0083730B" w:rsidP="00C203E7">
      <w:pPr>
        <w:pStyle w:val="ae"/>
        <w:ind w:left="0" w:firstLine="709"/>
        <w:jc w:val="both"/>
        <w:rPr>
          <w:rFonts w:eastAsia="Calibri"/>
          <w:bCs/>
          <w:i/>
          <w:color w:val="000000" w:themeColor="text1"/>
        </w:rPr>
      </w:pPr>
      <w:r w:rsidRPr="001C45B6">
        <w:rPr>
          <w:rFonts w:eastAsia="Calibri"/>
          <w:bCs/>
          <w:color w:val="000000" w:themeColor="text1"/>
        </w:rPr>
        <w:t>Перспективный баланс на</w:t>
      </w:r>
      <w:r w:rsidR="001C3810" w:rsidRPr="001C45B6">
        <w:rPr>
          <w:rFonts w:eastAsia="Calibri"/>
          <w:bCs/>
          <w:color w:val="000000" w:themeColor="text1"/>
        </w:rPr>
        <w:t xml:space="preserve"> </w:t>
      </w:r>
      <w:r w:rsidRPr="001C45B6">
        <w:rPr>
          <w:color w:val="000000" w:themeColor="text1"/>
        </w:rPr>
        <w:t>2036</w:t>
      </w:r>
      <w:r w:rsidRPr="001C45B6">
        <w:rPr>
          <w:rFonts w:eastAsia="Calibri"/>
          <w:bCs/>
          <w:color w:val="000000" w:themeColor="text1"/>
        </w:rPr>
        <w:t xml:space="preserve"> г. для</w:t>
      </w:r>
      <w:r w:rsidR="001C3810" w:rsidRPr="001C45B6">
        <w:rPr>
          <w:rFonts w:eastAsia="Calibri"/>
          <w:bCs/>
          <w:color w:val="000000" w:themeColor="text1"/>
        </w:rPr>
        <w:t xml:space="preserve"> муниципального образования </w:t>
      </w:r>
      <w:r w:rsidRPr="001C45B6">
        <w:rPr>
          <w:color w:val="000000" w:themeColor="text1"/>
        </w:rPr>
        <w:t>Ульяновское городское поселение</w:t>
      </w:r>
      <w:r w:rsidRPr="001C45B6">
        <w:rPr>
          <w:rFonts w:eastAsia="Calibri"/>
          <w:bCs/>
          <w:color w:val="000000" w:themeColor="text1"/>
        </w:rPr>
        <w:t xml:space="preserve"> по группам абонентов представлен в таблице 1.3.3.1</w:t>
      </w:r>
      <w:r w:rsidR="00D44BDD" w:rsidRPr="001C45B6">
        <w:rPr>
          <w:rFonts w:eastAsia="Calibri"/>
          <w:bCs/>
          <w:color w:val="000000" w:themeColor="text1"/>
        </w:rPr>
        <w:t>.</w:t>
      </w:r>
    </w:p>
    <w:p w14:paraId="65718B43" w14:textId="77777777" w:rsidR="005A3214" w:rsidRPr="001C45B6" w:rsidRDefault="006A3FF6" w:rsidP="00C203E7">
      <w:pPr>
        <w:pStyle w:val="ae"/>
        <w:ind w:left="0" w:firstLine="709"/>
        <w:jc w:val="both"/>
        <w:rPr>
          <w:rFonts w:eastAsia="Calibri"/>
          <w:bCs/>
          <w:color w:val="000000" w:themeColor="text1"/>
        </w:rPr>
      </w:pPr>
      <w:r w:rsidRPr="001C45B6">
        <w:rPr>
          <w:rFonts w:eastAsia="Calibri"/>
          <w:bCs/>
          <w:color w:val="000000" w:themeColor="text1"/>
        </w:rPr>
        <w:t>Общий баланс представлен в разделе 1.3.1. в таблице</w:t>
      </w:r>
      <w:r w:rsidR="001C3810" w:rsidRPr="001C45B6">
        <w:rPr>
          <w:rFonts w:eastAsia="Calibri"/>
          <w:bCs/>
          <w:color w:val="000000" w:themeColor="text1"/>
        </w:rPr>
        <w:t xml:space="preserve"> </w:t>
      </w:r>
      <w:r w:rsidRPr="001C45B6">
        <w:rPr>
          <w:rFonts w:eastAsia="Calibri"/>
          <w:bCs/>
          <w:color w:val="000000" w:themeColor="text1"/>
        </w:rPr>
        <w:t>1.3.1.1</w:t>
      </w:r>
      <w:r w:rsidR="001C3810" w:rsidRPr="001C45B6">
        <w:rPr>
          <w:rFonts w:eastAsia="Calibri"/>
          <w:bCs/>
          <w:color w:val="000000" w:themeColor="text1"/>
        </w:rPr>
        <w:t>.</w:t>
      </w:r>
    </w:p>
    <w:p w14:paraId="4FF886FE" w14:textId="77777777" w:rsidR="006A3FF6" w:rsidRPr="001C45B6" w:rsidRDefault="006A3FF6" w:rsidP="00C203E7">
      <w:pPr>
        <w:pStyle w:val="ae"/>
        <w:ind w:left="0" w:firstLine="709"/>
        <w:jc w:val="both"/>
        <w:rPr>
          <w:rFonts w:eastAsia="Calibri"/>
          <w:bCs/>
          <w:color w:val="000000" w:themeColor="text1"/>
        </w:rPr>
      </w:pPr>
      <w:r w:rsidRPr="001C45B6">
        <w:rPr>
          <w:rFonts w:eastAsia="Calibri"/>
          <w:bCs/>
          <w:color w:val="000000" w:themeColor="text1"/>
        </w:rPr>
        <w:t xml:space="preserve">Территориальный и структурный балансы </w:t>
      </w:r>
      <w:r w:rsidR="00717DA0" w:rsidRPr="001C45B6">
        <w:rPr>
          <w:rFonts w:eastAsia="Calibri"/>
          <w:bCs/>
          <w:color w:val="000000" w:themeColor="text1"/>
        </w:rPr>
        <w:t>представлены</w:t>
      </w:r>
      <w:r w:rsidRPr="001C45B6">
        <w:rPr>
          <w:rFonts w:eastAsia="Calibri"/>
          <w:bCs/>
          <w:color w:val="000000" w:themeColor="text1"/>
        </w:rPr>
        <w:t xml:space="preserve"> в разделе 1.3.2. в таблиц</w:t>
      </w:r>
      <w:r w:rsidR="00D44BDD" w:rsidRPr="001C45B6">
        <w:rPr>
          <w:rFonts w:eastAsia="Calibri"/>
          <w:bCs/>
          <w:color w:val="000000" w:themeColor="text1"/>
        </w:rPr>
        <w:t xml:space="preserve">ах </w:t>
      </w:r>
      <w:r w:rsidRPr="001C45B6">
        <w:rPr>
          <w:rFonts w:eastAsia="Calibri"/>
          <w:bCs/>
          <w:color w:val="000000" w:themeColor="text1"/>
        </w:rPr>
        <w:t>1.3.2.1</w:t>
      </w:r>
      <w:r w:rsidR="00D44BDD" w:rsidRPr="001C45B6">
        <w:rPr>
          <w:rFonts w:eastAsia="Calibri"/>
          <w:bCs/>
          <w:color w:val="000000" w:themeColor="text1"/>
        </w:rPr>
        <w:t xml:space="preserve"> и </w:t>
      </w:r>
      <w:r w:rsidRPr="001C45B6">
        <w:rPr>
          <w:rFonts w:eastAsia="Calibri"/>
          <w:bCs/>
          <w:color w:val="000000" w:themeColor="text1"/>
        </w:rPr>
        <w:t>1.3.2.2</w:t>
      </w:r>
      <w:r w:rsidR="00D44BDD" w:rsidRPr="001C45B6">
        <w:rPr>
          <w:rFonts w:eastAsia="Calibri"/>
          <w:bCs/>
          <w:color w:val="000000" w:themeColor="text1"/>
        </w:rPr>
        <w:t>.</w:t>
      </w:r>
    </w:p>
    <w:p w14:paraId="0C5FAF92" w14:textId="77777777" w:rsidR="00865687" w:rsidRPr="001C45B6" w:rsidRDefault="00865687" w:rsidP="00285A84">
      <w:pPr>
        <w:pStyle w:val="afb"/>
        <w:spacing w:line="276" w:lineRule="auto"/>
        <w:ind w:left="0"/>
        <w:jc w:val="both"/>
        <w:rPr>
          <w:color w:val="000000" w:themeColor="text1"/>
        </w:rPr>
      </w:pPr>
      <w:bookmarkStart w:id="113" w:name="_Toc524593186"/>
    </w:p>
    <w:p w14:paraId="4DDF19BA" w14:textId="77777777" w:rsidR="00E7751E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14" w:name="_Toc88831181"/>
      <w:bookmarkStart w:id="115" w:name="_Toc206426455"/>
      <w:r w:rsidRPr="001C45B6">
        <w:rPr>
          <w:color w:val="000000" w:themeColor="text1"/>
        </w:rPr>
        <w:t xml:space="preserve">1.3.14. </w:t>
      </w:r>
      <w:r w:rsidR="00E7751E" w:rsidRPr="001C45B6">
        <w:rPr>
          <w:color w:val="000000" w:themeColor="text1"/>
        </w:rPr>
        <w:t xml:space="preserve">Расчет требуемой мощности водозаборных сооружений исходя из данных о перспективном потреблении </w:t>
      </w:r>
      <w:r w:rsidR="003B4AA8" w:rsidRPr="001C45B6">
        <w:rPr>
          <w:color w:val="000000" w:themeColor="text1"/>
        </w:rPr>
        <w:t xml:space="preserve">горячей, </w:t>
      </w:r>
      <w:r w:rsidR="00E7751E" w:rsidRPr="001C45B6">
        <w:rPr>
          <w:color w:val="000000" w:themeColor="text1"/>
        </w:rPr>
        <w:t xml:space="preserve">питьевой и технической воды и величины потерь </w:t>
      </w:r>
      <w:r w:rsidR="00290255" w:rsidRPr="001C45B6">
        <w:rPr>
          <w:color w:val="000000" w:themeColor="text1"/>
        </w:rPr>
        <w:t xml:space="preserve">горячей, </w:t>
      </w:r>
      <w:r w:rsidR="00E7751E" w:rsidRPr="001C45B6">
        <w:rPr>
          <w:color w:val="000000" w:themeColor="text1"/>
        </w:rPr>
        <w:t xml:space="preserve">питьевой и технической воды при ее транспортировке с указанием требуемых объемов подачи и потребления </w:t>
      </w:r>
      <w:r w:rsidR="00070DA3" w:rsidRPr="001C45B6">
        <w:rPr>
          <w:color w:val="000000" w:themeColor="text1"/>
        </w:rPr>
        <w:t xml:space="preserve">горячей, </w:t>
      </w:r>
      <w:r w:rsidR="00E7751E" w:rsidRPr="001C45B6">
        <w:rPr>
          <w:color w:val="000000" w:themeColor="text1"/>
        </w:rPr>
        <w:t>питьевой и технической воды, дефицита (резерва) мощностей по технологическим зонам с разбивкой по годам</w:t>
      </w:r>
      <w:bookmarkEnd w:id="113"/>
      <w:bookmarkEnd w:id="114"/>
      <w:bookmarkEnd w:id="115"/>
    </w:p>
    <w:p w14:paraId="02EADC6D" w14:textId="77777777" w:rsidR="00C7160D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Расчет требуемой мощности водозаборных сооружений представлен в таблице ниже.</w:t>
      </w:r>
    </w:p>
    <w:p w14:paraId="0716EBA3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155A7BE0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1.3.14.1 - Требуемая перспективная мощность водозаборных сооружений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82"/>
        <w:gridCol w:w="2312"/>
        <w:gridCol w:w="1420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  <w:gridCol w:w="1335"/>
      </w:tblGrid>
      <w:tr w:rsidR="001C45B6" w:rsidRPr="001C45B6" w14:paraId="5473BD01" w14:textId="77777777" w:rsidTr="00333D3D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4EF89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A27FB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0B92D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0DDEE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2D541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FF6F6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6106E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53838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CEA565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2030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FF488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2031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08F609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78E44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DB7CA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4AA163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1E10B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22C58F97" w14:textId="77777777" w:rsidTr="00333D3D">
        <w:trPr>
          <w:jc w:val="center"/>
        </w:trPr>
        <w:tc>
          <w:tcPr>
            <w:tcW w:w="2310" w:type="pct"/>
            <w:gridSpan w:val="15"/>
            <w:shd w:val="clear" w:color="auto" w:fill="BFBFB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7726B39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  <w:tr w:rsidR="001C45B6" w:rsidRPr="001C45B6" w14:paraId="0E6D95AD" w14:textId="77777777" w:rsidTr="00333D3D">
        <w:trPr>
          <w:jc w:val="center"/>
        </w:trPr>
        <w:tc>
          <w:tcPr>
            <w:tcW w:w="2310" w:type="pct"/>
            <w:gridSpan w:val="15"/>
            <w:shd w:val="clear" w:color="auto" w:fill="F2F2F2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1022499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</w:tr>
      <w:tr w:rsidR="001C45B6" w:rsidRPr="001C45B6" w14:paraId="132B04F6" w14:textId="77777777" w:rsidTr="00333D3D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3B856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Водозаборное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936E5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потребление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FCFB2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3C41E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B8942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19861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3946D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E977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E4A9E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56292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75A62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739F46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B2255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50079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4055D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267,187</w:t>
            </w:r>
          </w:p>
        </w:tc>
      </w:tr>
      <w:tr w:rsidR="001C45B6" w:rsidRPr="001C45B6" w14:paraId="0AE8A589" w14:textId="77777777" w:rsidTr="00333D3D">
        <w:trPr>
          <w:jc w:val="center"/>
        </w:trPr>
        <w:tc>
          <w:tcPr>
            <w:tcW w:w="2310" w:type="pct"/>
            <w:vMerge/>
          </w:tcPr>
          <w:p w14:paraId="746A06A3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8DA10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потери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в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сети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67BFF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3D586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762FA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0FF72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88B3C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65F72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C7FB9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0BE14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CEC36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2A1E8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E1128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90B2D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28CA6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314,474</w:t>
            </w:r>
          </w:p>
        </w:tc>
      </w:tr>
      <w:tr w:rsidR="001C45B6" w:rsidRPr="001C45B6" w14:paraId="445E8021" w14:textId="77777777" w:rsidTr="00333D3D">
        <w:trPr>
          <w:jc w:val="center"/>
        </w:trPr>
        <w:tc>
          <w:tcPr>
            <w:tcW w:w="2310" w:type="pct"/>
            <w:vMerge/>
          </w:tcPr>
          <w:p w14:paraId="1A233889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3CA95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расход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соб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нужды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39A36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3EB21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42BFA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BF0BF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3BA3E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0AC6B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75CAA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CF5C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9EF16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A0936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42AD4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FF649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C3248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6E39F287" w14:textId="77777777" w:rsidTr="00333D3D">
        <w:trPr>
          <w:jc w:val="center"/>
        </w:trPr>
        <w:tc>
          <w:tcPr>
            <w:tcW w:w="2310" w:type="pct"/>
            <w:vMerge/>
          </w:tcPr>
          <w:p w14:paraId="78664754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CB5D73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  <w:r w:rsidR="00BE46B6"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необходимо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произвести</w:t>
            </w:r>
            <w:proofErr w:type="spellEnd"/>
            <w:r w:rsidR="00BE46B6"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поднять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CCC90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94A5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B4DC6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78CA4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F5556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DAD03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72F93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CEA88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23900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58CEE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067206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511E8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0E0747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</w:tr>
      <w:tr w:rsidR="001C45B6" w:rsidRPr="001C45B6" w14:paraId="63A68369" w14:textId="77777777" w:rsidTr="00333D3D">
        <w:trPr>
          <w:jc w:val="center"/>
        </w:trPr>
        <w:tc>
          <w:tcPr>
            <w:tcW w:w="2310" w:type="pct"/>
            <w:vMerge/>
          </w:tcPr>
          <w:p w14:paraId="401A06AD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7EE866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текущая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производительность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оборудования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A66AD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5CC4FE" w14:textId="70D292BF" w:rsidR="00BE2C5C" w:rsidRPr="001C45B6" w:rsidRDefault="000A679D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FE21C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62E9D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B2DF4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2CD41A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1C87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03F046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2550A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3B20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213FC3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7DC6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03177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94608,000</w:t>
            </w:r>
          </w:p>
        </w:tc>
      </w:tr>
      <w:tr w:rsidR="001C45B6" w:rsidRPr="001C45B6" w14:paraId="735085E5" w14:textId="77777777" w:rsidTr="00333D3D">
        <w:trPr>
          <w:jc w:val="center"/>
        </w:trPr>
        <w:tc>
          <w:tcPr>
            <w:tcW w:w="2310" w:type="pct"/>
            <w:vMerge/>
          </w:tcPr>
          <w:p w14:paraId="060C438A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87CA4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требуемая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мощность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686BD3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FD498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FBA67F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2F552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E21B6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42D3C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C449F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55A706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F5706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E6672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110CED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29C94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1C4359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581,661</w:t>
            </w:r>
          </w:p>
        </w:tc>
      </w:tr>
      <w:tr w:rsidR="001C45B6" w:rsidRPr="001C45B6" w14:paraId="0F278E70" w14:textId="77777777" w:rsidTr="00333D3D">
        <w:trPr>
          <w:jc w:val="center"/>
        </w:trPr>
        <w:tc>
          <w:tcPr>
            <w:tcW w:w="2310" w:type="pct"/>
            <w:vMerge/>
          </w:tcPr>
          <w:p w14:paraId="732D96DA" w14:textId="77777777" w:rsidR="00BE2C5C" w:rsidRPr="001C45B6" w:rsidRDefault="00BE2C5C" w:rsidP="00333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01225B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Вывод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: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резерв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дефицит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8FCBF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905A1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DDB16C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EC607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3E76C0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5E675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AF21F1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B5C9E8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F9B54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C6BB6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0F7E95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780E1E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C275A2" w14:textId="77777777" w:rsidR="00BE2C5C" w:rsidRPr="001C45B6" w:rsidRDefault="00BE2C5C" w:rsidP="00333D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94026,339</w:t>
            </w:r>
          </w:p>
        </w:tc>
      </w:tr>
    </w:tbl>
    <w:p w14:paraId="7B901635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BE2C5C">
          <w:pgSz w:w="23811" w:h="16838" w:orient="landscape" w:code="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61B0DFF2" w14:textId="77777777" w:rsidR="00194349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16" w:name="_Toc88831182"/>
      <w:bookmarkStart w:id="117" w:name="_Toc206426456"/>
      <w:r w:rsidRPr="001C45B6">
        <w:rPr>
          <w:color w:val="000000" w:themeColor="text1"/>
        </w:rPr>
        <w:lastRenderedPageBreak/>
        <w:t xml:space="preserve">1.3.15. </w:t>
      </w:r>
      <w:r w:rsidR="00194349" w:rsidRPr="001C45B6">
        <w:rPr>
          <w:color w:val="000000" w:themeColor="text1"/>
        </w:rPr>
        <w:t>Наименование организации, которая наделена статусом гарантирующей организации</w:t>
      </w:r>
      <w:bookmarkEnd w:id="116"/>
      <w:bookmarkEnd w:id="117"/>
    </w:p>
    <w:p w14:paraId="598C27F2" w14:textId="77777777" w:rsidR="00351B52" w:rsidRPr="001C45B6" w:rsidRDefault="00351B52" w:rsidP="00351B52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Гарантирующая организация - организация, осуществляющая холодное водоснабжение и (или) водоотведение, определенная решением органа местного самоуправления поселения, городского округа, которая обязана заключить договор холодного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 (п. 4 ст. 14 Федерального закона № 416-ФЗ).</w:t>
      </w:r>
    </w:p>
    <w:p w14:paraId="70E5515E" w14:textId="77777777" w:rsidR="00351B52" w:rsidRPr="001C45B6" w:rsidRDefault="00351B52" w:rsidP="00351B52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соответствии со статьей 8 Федерального закона от 07.12.2011 № 416-ФЗ «О водоснабжении и водоотведении» Правительство Российской Федерации сформировало новые Правила организации водоснабжения, предписывающие организацию единой гарантирующей организации.</w:t>
      </w:r>
    </w:p>
    <w:p w14:paraId="286F76EA" w14:textId="77777777" w:rsidR="00351B52" w:rsidRPr="001C45B6" w:rsidRDefault="00351B52" w:rsidP="00351B52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Организация, осуществляющая водоснабжение и эксплуатирующая водопроводные сети, наделяется статусом гарантирующей организации, если к водопроводным сетям этой организации присоединено наибольшее количество абонентов из всех организаций, осуществляющих водоснабжение.</w:t>
      </w:r>
    </w:p>
    <w:p w14:paraId="5731BAE9" w14:textId="77777777" w:rsidR="00C7160D" w:rsidRPr="001C45B6" w:rsidRDefault="00351B52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Органы местного самоуправления поселений, городских округов для каждой централизованной системы водоснабжения определяют гарантирующую организацию и устанавливают зоны её деятельности.</w:t>
      </w:r>
    </w:p>
    <w:p w14:paraId="29DC568F" w14:textId="7706A4C0" w:rsidR="001C3810" w:rsidRPr="001C45B6" w:rsidRDefault="00521D26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 настоящий момент на территории Ульяновского городского поселения ни одна организация не наделена статусом гарантирующей организации. </w:t>
      </w:r>
    </w:p>
    <w:p w14:paraId="04F18498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40786A20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668C1C39" w14:textId="77777777" w:rsidR="00194349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18" w:name="_Toc88831183"/>
      <w:bookmarkStart w:id="119" w:name="_Toc206426457"/>
      <w:r w:rsidRPr="001C45B6">
        <w:rPr>
          <w:color w:val="000000" w:themeColor="text1"/>
        </w:rPr>
        <w:lastRenderedPageBreak/>
        <w:t xml:space="preserve">1.4. </w:t>
      </w:r>
      <w:r w:rsidR="00766361" w:rsidRPr="001C45B6">
        <w:rPr>
          <w:color w:val="000000" w:themeColor="text1"/>
        </w:rPr>
        <w:t>ПРЕДЛОЖЕНИЯ ПО СТРОИТЕЛЬСТВУ, РЕКОНСТРУКЦИИ И МОДЕРНИЗАЦИИ ОБЪЕКТОВ ЦЕНТРАЛИЗОВАННЫХ СИСТЕМ ВОДОСНАБЖЕНИЯ</w:t>
      </w:r>
      <w:bookmarkEnd w:id="118"/>
      <w:bookmarkEnd w:id="119"/>
    </w:p>
    <w:p w14:paraId="2823A54E" w14:textId="77777777" w:rsidR="00194349" w:rsidRPr="001C45B6" w:rsidRDefault="00D36F4D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0" w:name="_Toc88831184"/>
      <w:bookmarkStart w:id="121" w:name="_Toc206426458"/>
      <w:r w:rsidRPr="001C45B6">
        <w:rPr>
          <w:color w:val="000000" w:themeColor="text1"/>
        </w:rPr>
        <w:t xml:space="preserve">1.4.1. </w:t>
      </w:r>
      <w:r w:rsidR="0011613F" w:rsidRPr="001C45B6">
        <w:rPr>
          <w:color w:val="000000" w:themeColor="text1"/>
        </w:rPr>
        <w:t>Перечень основных мероприятий по реализации схем водоснабжения с разбивкой по годам</w:t>
      </w:r>
      <w:bookmarkEnd w:id="120"/>
      <w:bookmarkEnd w:id="121"/>
    </w:p>
    <w:p w14:paraId="513C72AB" w14:textId="3D7FC916" w:rsidR="00C64E01" w:rsidRPr="001C45B6" w:rsidRDefault="00521D26" w:rsidP="00DC6C5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Мероприятия на сетях водоснабжения не требуются. </w:t>
      </w:r>
    </w:p>
    <w:p w14:paraId="2BFCC724" w14:textId="77777777" w:rsidR="00521D26" w:rsidRPr="001C45B6" w:rsidRDefault="00521D26" w:rsidP="00DC6C5A">
      <w:pPr>
        <w:pStyle w:val="e"/>
        <w:spacing w:line="276" w:lineRule="auto"/>
        <w:jc w:val="both"/>
        <w:rPr>
          <w:color w:val="000000" w:themeColor="text1"/>
        </w:rPr>
      </w:pPr>
    </w:p>
    <w:p w14:paraId="1707F2F3" w14:textId="77777777" w:rsidR="00443E53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2" w:name="_Toc88831185"/>
      <w:bookmarkStart w:id="123" w:name="_Toc206426459"/>
      <w:r w:rsidRPr="001C45B6">
        <w:rPr>
          <w:color w:val="000000" w:themeColor="text1"/>
        </w:rPr>
        <w:t xml:space="preserve">1.4.2. </w:t>
      </w:r>
      <w:r w:rsidR="00443E53" w:rsidRPr="001C45B6">
        <w:rPr>
          <w:color w:val="000000" w:themeColor="text1"/>
        </w:rPr>
        <w:t>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</w:r>
      <w:bookmarkEnd w:id="122"/>
      <w:bookmarkEnd w:id="123"/>
    </w:p>
    <w:p w14:paraId="02B86833" w14:textId="77777777" w:rsidR="00521D26" w:rsidRPr="001C45B6" w:rsidRDefault="00521D26" w:rsidP="00521D26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Мероприятия на сетях водоснабжения не требуются. </w:t>
      </w:r>
    </w:p>
    <w:p w14:paraId="72CD87F5" w14:textId="77777777" w:rsidR="001C3810" w:rsidRPr="001C45B6" w:rsidRDefault="001C3810" w:rsidP="001C3810">
      <w:pPr>
        <w:pStyle w:val="e"/>
        <w:spacing w:line="276" w:lineRule="auto"/>
        <w:jc w:val="center"/>
        <w:rPr>
          <w:color w:val="000000" w:themeColor="text1"/>
        </w:rPr>
      </w:pPr>
    </w:p>
    <w:p w14:paraId="51E5A655" w14:textId="77777777" w:rsidR="00FB4F6E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4" w:name="_Toc88831186"/>
      <w:bookmarkStart w:id="125" w:name="_Toc206426460"/>
      <w:r w:rsidRPr="001C45B6">
        <w:rPr>
          <w:color w:val="000000" w:themeColor="text1"/>
        </w:rPr>
        <w:t xml:space="preserve">1.4.3. </w:t>
      </w:r>
      <w:r w:rsidR="00194349" w:rsidRPr="001C45B6">
        <w:rPr>
          <w:color w:val="000000" w:themeColor="text1"/>
        </w:rPr>
        <w:t>Сведения о вновь строящихся, реконструируемых и предлагаемых к выводу из эксплуатации объектах системы водоснабжения</w:t>
      </w:r>
      <w:bookmarkEnd w:id="124"/>
      <w:bookmarkEnd w:id="125"/>
      <w:r w:rsidR="00635E21" w:rsidRPr="001C45B6">
        <w:rPr>
          <w:color w:val="000000" w:themeColor="text1"/>
        </w:rPr>
        <w:t xml:space="preserve"> </w:t>
      </w:r>
    </w:p>
    <w:p w14:paraId="778223D2" w14:textId="56A53171" w:rsidR="00521D26" w:rsidRPr="001C45B6" w:rsidRDefault="00521D26" w:rsidP="00521D26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Мероприятия на сетях водоснабжения не требуются. </w:t>
      </w:r>
    </w:p>
    <w:p w14:paraId="4AC3581A" w14:textId="77777777" w:rsidR="001C3810" w:rsidRPr="001C45B6" w:rsidRDefault="001C3810" w:rsidP="009E71A2">
      <w:pPr>
        <w:pStyle w:val="e"/>
        <w:spacing w:line="276" w:lineRule="auto"/>
        <w:jc w:val="both"/>
        <w:rPr>
          <w:color w:val="000000" w:themeColor="text1"/>
        </w:rPr>
      </w:pPr>
    </w:p>
    <w:p w14:paraId="4317C166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6" w:name="_Toc88831187"/>
      <w:bookmarkStart w:id="127" w:name="_Toc206426461"/>
      <w:r w:rsidRPr="001C45B6">
        <w:rPr>
          <w:color w:val="000000" w:themeColor="text1"/>
        </w:rPr>
        <w:t xml:space="preserve">1.4.4. </w:t>
      </w:r>
      <w:r w:rsidR="00BD1F71" w:rsidRPr="001C45B6">
        <w:rPr>
          <w:color w:val="000000" w:themeColor="text1"/>
        </w:rPr>
        <w:t>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  <w:bookmarkEnd w:id="126"/>
      <w:bookmarkEnd w:id="127"/>
    </w:p>
    <w:p w14:paraId="01634BBD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Системы управления технологическими процессами включают:</w:t>
      </w:r>
    </w:p>
    <w:p w14:paraId="595D316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диспетчерскую – обеспечивающую контроль и поддержание заданных режимов работы водопроводных сооружений на основе использования средств контроля, передачи, преобразования и отображения информации;</w:t>
      </w:r>
    </w:p>
    <w:p w14:paraId="673E2366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автоматизированную (АСУ ТП) – включающую диспетчерскую систему управления с применением средств вычислительной техники для оценки экономичности, качества работы и расчёта оптимальных режимов эксплуатации сооружений. АСУ ТП должны применяться при условии их окупаемости.</w:t>
      </w:r>
    </w:p>
    <w:p w14:paraId="55E0EE93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Диспетчерское управление необходимо сочетать с частичной или полной автоматизацией контролируемых сооружений. Объёмы диспетчерского управления должны быть минимальными, но достаточными для исчерпывающей информации о протекании технологического процесса и состоянии технологического оборудования, а также оперативного управления сооружениями.</w:t>
      </w:r>
    </w:p>
    <w:p w14:paraId="312D542C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Пункты управления и отдельные контролируемые сооружения должны также включаться в систему административно-хозяйственной телефонной связи. Пункты управления и контролируемые сооружения должны быть радиофицированы.</w:t>
      </w:r>
    </w:p>
    <w:p w14:paraId="3302DC80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пунктах управления следует предусматривать:</w:t>
      </w:r>
    </w:p>
    <w:p w14:paraId="0FD1DD0A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диспетчерскую – для размещения диспетчерского персонала, щита пульта, мнемосхемы, других средств отображения информации и средств связи;</w:t>
      </w:r>
    </w:p>
    <w:p w14:paraId="01198780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аппаратную – для размещения устройств телемеханики, электропитания, коммутации линии связи (кросс) каналообразующей и релейной телефонной аппаратуры;</w:t>
      </w:r>
    </w:p>
    <w:p w14:paraId="4B6FFC30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комнату отдыха персонала;</w:t>
      </w:r>
    </w:p>
    <w:p w14:paraId="222A8A3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мастерскую текущего ремонта аппаратуры;</w:t>
      </w:r>
    </w:p>
    <w:p w14:paraId="5506326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аккумуляторную и зарядную.</w:t>
      </w:r>
    </w:p>
    <w:p w14:paraId="69C991DB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Для размещения специальных технических средств АСУ ТП необходимо дополнительно предусматривать:</w:t>
      </w:r>
    </w:p>
    <w:p w14:paraId="74ED6DF9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машинный зал для ЭВМ;</w:t>
      </w:r>
    </w:p>
    <w:p w14:paraId="53A0ED7B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помещение подготовки и хранения данных;</w:t>
      </w:r>
    </w:p>
    <w:p w14:paraId="5FC3639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помещение для программистов и операторов.</w:t>
      </w:r>
    </w:p>
    <w:p w14:paraId="65D19FBA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зависимости от состава оборудования, предусмотренного для систем управления, отдельные помещения допускается объединять или исключать.</w:t>
      </w:r>
    </w:p>
    <w:p w14:paraId="35E9A206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Пункты управления системы водоснабжения следует размещать на площадках водопроводных сооружений в административно-бытовых зданиях, зданиях фильтров или насосных станций (при создании необходимых условий по уровню шума, вибрации и т. п.), а также в здании управления водопроводного хозяйства.</w:t>
      </w:r>
    </w:p>
    <w:p w14:paraId="5EF998E5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При телемеханизации необходимо предусматривать диспетчерское управление:</w:t>
      </w:r>
    </w:p>
    <w:p w14:paraId="286B656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неавтоматизированными насосными агрегатами, для которых необходимо оперативное вмешательство диспетчера;</w:t>
      </w:r>
    </w:p>
    <w:p w14:paraId="3B1EF771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автоматизированными насосными агрегатами на станциях, не допускающих перерыва в подаче воды и требующих дублированного управления;</w:t>
      </w:r>
    </w:p>
    <w:p w14:paraId="2E0772A8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пожарными насосными агрегатами;</w:t>
      </w:r>
    </w:p>
    <w:p w14:paraId="6EC6713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задвижками на сетях и водоводах для оперативных переключений.</w:t>
      </w:r>
    </w:p>
    <w:p w14:paraId="4DF34C09" w14:textId="77777777" w:rsidR="00502846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Развитие систем диспетчеризации, телемеханизации и систем управления режимами водоснабжения на объектах </w:t>
      </w:r>
      <w:r w:rsidR="00BE2C5C" w:rsidRPr="001C45B6">
        <w:rPr>
          <w:color w:val="000000" w:themeColor="text1"/>
        </w:rPr>
        <w:t>организации,</w:t>
      </w:r>
      <w:r w:rsidRPr="001C45B6">
        <w:rPr>
          <w:color w:val="000000" w:themeColor="text1"/>
        </w:rPr>
        <w:t xml:space="preserve"> осуществляющей </w:t>
      </w:r>
      <w:r w:rsidR="00BE2C5C" w:rsidRPr="001C45B6">
        <w:rPr>
          <w:color w:val="000000" w:themeColor="text1"/>
        </w:rPr>
        <w:t>водоснабжение,</w:t>
      </w:r>
      <w:r w:rsidRPr="001C45B6">
        <w:rPr>
          <w:color w:val="000000" w:themeColor="text1"/>
        </w:rPr>
        <w:t xml:space="preserve"> не планируется.</w:t>
      </w:r>
    </w:p>
    <w:p w14:paraId="09B8E07F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148918D8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28" w:name="_Toc88831188"/>
      <w:bookmarkStart w:id="129" w:name="_Toc206426462"/>
      <w:r w:rsidRPr="001C45B6">
        <w:rPr>
          <w:color w:val="000000" w:themeColor="text1"/>
        </w:rPr>
        <w:t xml:space="preserve">1.4.5. </w:t>
      </w:r>
      <w:r w:rsidR="00BD1F71" w:rsidRPr="001C45B6">
        <w:rPr>
          <w:color w:val="000000" w:themeColor="text1"/>
        </w:rPr>
        <w:t>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  <w:bookmarkEnd w:id="128"/>
      <w:bookmarkEnd w:id="129"/>
    </w:p>
    <w:p w14:paraId="6A8ACC7D" w14:textId="1977A2BE" w:rsidR="001C45B6" w:rsidRPr="001C45B6" w:rsidRDefault="009627AA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Расчеты за воду производятся ежемесячно по договорам, заключенным с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АО «ЛОКС», АО «Тепловые сети», на основании показаний приборов учета воды, а также на основе расчетных данных (при отсутствии введенных в эксплуатацию узлов учета воды). Оснащенность приборами учета холодной и горячей воды многоквартирных домов, имеющих техническую возможность установки общедомовых и индивидуальных приборов учет (ОДПУ, ИПУ) представлена в таблице</w:t>
      </w:r>
      <w:r w:rsidR="00D44BDD" w:rsidRPr="001C45B6">
        <w:rPr>
          <w:color w:val="000000" w:themeColor="text1"/>
        </w:rPr>
        <w:t xml:space="preserve"> ниже:</w:t>
      </w:r>
    </w:p>
    <w:p w14:paraId="1DAB0680" w14:textId="77777777" w:rsidR="001C45B6" w:rsidRPr="001C45B6" w:rsidRDefault="001C45B6">
      <w:pPr>
        <w:jc w:val="left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69D3D630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1.4.5.1 - Сведения об оснащенности приборах учета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568"/>
        <w:gridCol w:w="3570"/>
        <w:gridCol w:w="853"/>
        <w:gridCol w:w="821"/>
        <w:gridCol w:w="817"/>
      </w:tblGrid>
      <w:tr w:rsidR="00E6365F" w:rsidRPr="001C45B6" w14:paraId="3E3D449B" w14:textId="77777777" w:rsidTr="00BE2C5C">
        <w:trPr>
          <w:jc w:val="center"/>
        </w:trPr>
        <w:tc>
          <w:tcPr>
            <w:tcW w:w="1853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CCD62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85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40E43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места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реализации</w:t>
            </w:r>
            <w:proofErr w:type="spellEnd"/>
          </w:p>
        </w:tc>
        <w:tc>
          <w:tcPr>
            <w:tcW w:w="1293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8025F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Фактически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оснащено</w:t>
            </w:r>
            <w:proofErr w:type="spellEnd"/>
          </w:p>
        </w:tc>
      </w:tr>
      <w:tr w:rsidR="001C45B6" w:rsidRPr="001C45B6" w14:paraId="47B88009" w14:textId="77777777" w:rsidTr="00BE2C5C">
        <w:trPr>
          <w:jc w:val="center"/>
        </w:trPr>
        <w:tc>
          <w:tcPr>
            <w:tcW w:w="1853" w:type="pct"/>
            <w:vMerge/>
          </w:tcPr>
          <w:p w14:paraId="4F7DB9E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4" w:type="pct"/>
            <w:vMerge/>
          </w:tcPr>
          <w:p w14:paraId="2552040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72297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ХВС</w:t>
            </w:r>
          </w:p>
        </w:tc>
        <w:tc>
          <w:tcPr>
            <w:tcW w:w="4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AE4D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ГВС</w:t>
            </w:r>
          </w:p>
        </w:tc>
        <w:tc>
          <w:tcPr>
            <w:tcW w:w="42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EC279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Тех-ой</w:t>
            </w:r>
            <w:proofErr w:type="spellEnd"/>
          </w:p>
        </w:tc>
      </w:tr>
      <w:tr w:rsidR="001C45B6" w:rsidRPr="001C45B6" w14:paraId="531018B7" w14:textId="77777777" w:rsidTr="00BE2C5C">
        <w:trPr>
          <w:jc w:val="center"/>
        </w:trPr>
        <w:tc>
          <w:tcPr>
            <w:tcW w:w="185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14B67C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8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A9650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576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00B446" w14:textId="77777777" w:rsidR="00E6365F" w:rsidRPr="001C45B6" w:rsidRDefault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10A82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00FF75A0" w14:textId="77777777" w:rsidTr="00BE2C5C">
        <w:trPr>
          <w:jc w:val="center"/>
        </w:trPr>
        <w:tc>
          <w:tcPr>
            <w:tcW w:w="1853" w:type="pct"/>
            <w:vMerge/>
          </w:tcPr>
          <w:p w14:paraId="2B910CE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A9E8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3F6DE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695AB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CAFA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7AF4982B" w14:textId="77777777" w:rsidTr="00BE2C5C">
        <w:trPr>
          <w:jc w:val="center"/>
        </w:trPr>
        <w:tc>
          <w:tcPr>
            <w:tcW w:w="1853" w:type="pct"/>
            <w:vMerge/>
          </w:tcPr>
          <w:p w14:paraId="63502622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D3CA3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44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02239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1CD9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2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E0890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7123B3C6" w14:textId="77777777" w:rsidTr="00BE2C5C">
        <w:trPr>
          <w:jc w:val="center"/>
        </w:trPr>
        <w:tc>
          <w:tcPr>
            <w:tcW w:w="1853" w:type="pct"/>
            <w:vMerge/>
          </w:tcPr>
          <w:p w14:paraId="147E9B4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1845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44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2BE40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1288</w:t>
            </w:r>
          </w:p>
        </w:tc>
        <w:tc>
          <w:tcPr>
            <w:tcW w:w="4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D899D1" w14:textId="77777777" w:rsidR="00E6365F" w:rsidRPr="001C45B6" w:rsidRDefault="00BE2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424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91D1A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</w:tbl>
    <w:p w14:paraId="01B4AC2B" w14:textId="77777777" w:rsidR="001C3810" w:rsidRPr="001C45B6" w:rsidRDefault="001C3810" w:rsidP="001C3810">
      <w:pPr>
        <w:pStyle w:val="e"/>
        <w:spacing w:line="276" w:lineRule="auto"/>
        <w:jc w:val="center"/>
        <w:rPr>
          <w:color w:val="000000" w:themeColor="text1"/>
        </w:rPr>
      </w:pPr>
    </w:p>
    <w:p w14:paraId="0B3D9D34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30" w:name="_Toc88831189"/>
      <w:bookmarkStart w:id="131" w:name="_Toc206426463"/>
      <w:r w:rsidRPr="001C45B6">
        <w:rPr>
          <w:color w:val="000000" w:themeColor="text1"/>
        </w:rPr>
        <w:t xml:space="preserve">1.4.6. </w:t>
      </w:r>
      <w:r w:rsidR="00C7160D" w:rsidRPr="001C45B6">
        <w:rPr>
          <w:color w:val="000000" w:themeColor="text1"/>
        </w:rPr>
        <w:t>О</w:t>
      </w:r>
      <w:r w:rsidR="00BD1F71" w:rsidRPr="001C45B6">
        <w:rPr>
          <w:color w:val="000000" w:themeColor="text1"/>
        </w:rPr>
        <w:t xml:space="preserve">писание вариантов маршрутов прохождения трубопроводов (трасс) по территории </w:t>
      </w:r>
      <w:r w:rsidR="006303E0" w:rsidRPr="001C45B6">
        <w:rPr>
          <w:color w:val="000000" w:themeColor="text1"/>
        </w:rPr>
        <w:t>поселения</w:t>
      </w:r>
      <w:r w:rsidR="001C3810" w:rsidRPr="001C45B6">
        <w:rPr>
          <w:color w:val="000000" w:themeColor="text1"/>
        </w:rPr>
        <w:t>, муниципального округа</w:t>
      </w:r>
      <w:r w:rsidR="006303E0" w:rsidRPr="001C45B6">
        <w:rPr>
          <w:color w:val="000000" w:themeColor="text1"/>
        </w:rPr>
        <w:t>, городского округа</w:t>
      </w:r>
      <w:r w:rsidR="00BD1F71" w:rsidRPr="001C45B6">
        <w:rPr>
          <w:color w:val="000000" w:themeColor="text1"/>
        </w:rPr>
        <w:t xml:space="preserve"> и их обоснование</w:t>
      </w:r>
      <w:bookmarkEnd w:id="130"/>
      <w:bookmarkEnd w:id="131"/>
    </w:p>
    <w:p w14:paraId="55C4947B" w14:textId="77777777" w:rsidR="009627AA" w:rsidRPr="001C45B6" w:rsidRDefault="009627AA" w:rsidP="009627A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Маршруты прохождения реконструируемых инженерных сетей будут совпадать с трассами существующих коммуникаций.</w:t>
      </w:r>
    </w:p>
    <w:p w14:paraId="7181132E" w14:textId="77777777" w:rsidR="00C7160D" w:rsidRPr="001C45B6" w:rsidRDefault="009627AA" w:rsidP="009627A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Прокладка сетей водоснабжения предусмотрена вдоль дорог. Точное расположение трасс прокладки трубопроводов необходимо уточнить при разработке проектной документации.</w:t>
      </w:r>
    </w:p>
    <w:p w14:paraId="7FC9BAD3" w14:textId="77777777" w:rsidR="001C3810" w:rsidRPr="001C45B6" w:rsidRDefault="001C3810" w:rsidP="009627AA">
      <w:pPr>
        <w:pStyle w:val="e"/>
        <w:spacing w:line="276" w:lineRule="auto"/>
        <w:jc w:val="both"/>
        <w:rPr>
          <w:color w:val="000000" w:themeColor="text1"/>
        </w:rPr>
      </w:pPr>
    </w:p>
    <w:p w14:paraId="79113F3D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32" w:name="_Toc88831190"/>
      <w:bookmarkStart w:id="133" w:name="_Toc206426464"/>
      <w:r w:rsidRPr="001C45B6">
        <w:rPr>
          <w:color w:val="000000" w:themeColor="text1"/>
        </w:rPr>
        <w:t xml:space="preserve">1.4.7. </w:t>
      </w:r>
      <w:r w:rsidR="00BD1F71" w:rsidRPr="001C45B6">
        <w:rPr>
          <w:color w:val="000000" w:themeColor="text1"/>
        </w:rPr>
        <w:t>Рекомендации о месте размещения насосных станций, резервуаров, водонапорных башен</w:t>
      </w:r>
      <w:bookmarkEnd w:id="132"/>
      <w:bookmarkEnd w:id="133"/>
    </w:p>
    <w:p w14:paraId="25B3FA7A" w14:textId="77777777" w:rsidR="00BD1F71" w:rsidRPr="001C45B6" w:rsidRDefault="009627AA" w:rsidP="009627A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Насосные станции, резервуары и водонапорные башни к строительству не предусмотрены</w:t>
      </w:r>
      <w:r w:rsidR="00BD1F71" w:rsidRPr="001C45B6">
        <w:rPr>
          <w:color w:val="000000" w:themeColor="text1"/>
        </w:rPr>
        <w:t>.</w:t>
      </w:r>
    </w:p>
    <w:p w14:paraId="049CE2C8" w14:textId="77777777" w:rsidR="001C3810" w:rsidRPr="001C45B6" w:rsidRDefault="001C3810" w:rsidP="009627AA">
      <w:pPr>
        <w:pStyle w:val="e"/>
        <w:spacing w:line="276" w:lineRule="auto"/>
        <w:jc w:val="both"/>
        <w:rPr>
          <w:color w:val="000000" w:themeColor="text1"/>
        </w:rPr>
      </w:pPr>
    </w:p>
    <w:p w14:paraId="11B4B893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34" w:name="_Toc88831191"/>
      <w:bookmarkStart w:id="135" w:name="_Toc206426465"/>
      <w:r w:rsidRPr="001C45B6">
        <w:rPr>
          <w:color w:val="000000" w:themeColor="text1"/>
        </w:rPr>
        <w:t xml:space="preserve">1.4.8. </w:t>
      </w:r>
      <w:r w:rsidR="00BD1F71" w:rsidRPr="001C45B6">
        <w:rPr>
          <w:color w:val="000000" w:themeColor="text1"/>
        </w:rPr>
        <w:t>Границы планируемых зон размещения объектов централизованных систем</w:t>
      </w:r>
      <w:r w:rsidR="00D9288D" w:rsidRPr="001C45B6">
        <w:rPr>
          <w:color w:val="000000" w:themeColor="text1"/>
        </w:rPr>
        <w:t xml:space="preserve"> горячего водоснабжения,</w:t>
      </w:r>
      <w:r w:rsidR="00BD1F71" w:rsidRPr="001C45B6">
        <w:rPr>
          <w:color w:val="000000" w:themeColor="text1"/>
        </w:rPr>
        <w:t xml:space="preserve"> холодного водоснабжения</w:t>
      </w:r>
      <w:bookmarkEnd w:id="134"/>
      <w:bookmarkEnd w:id="135"/>
    </w:p>
    <w:p w14:paraId="5D198F6E" w14:textId="77777777" w:rsidR="00BD1F71" w:rsidRPr="001C45B6" w:rsidRDefault="009627AA" w:rsidP="009627A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Все строящиеся объекты будут размещены в границах</w:t>
      </w:r>
      <w:r w:rsidR="001C3810" w:rsidRPr="001C45B6">
        <w:rPr>
          <w:color w:val="000000" w:themeColor="text1"/>
        </w:rPr>
        <w:t xml:space="preserve"> муниципального образования </w:t>
      </w:r>
      <w:r w:rsidRPr="001C45B6">
        <w:rPr>
          <w:color w:val="000000" w:themeColor="text1"/>
        </w:rPr>
        <w:t>Ульяновское городское поселение</w:t>
      </w:r>
      <w:r w:rsidR="00BD1F71" w:rsidRPr="001C45B6">
        <w:rPr>
          <w:color w:val="000000" w:themeColor="text1"/>
        </w:rPr>
        <w:t>.</w:t>
      </w:r>
    </w:p>
    <w:p w14:paraId="38A0595C" w14:textId="77777777" w:rsidR="001C3810" w:rsidRPr="001C45B6" w:rsidRDefault="001C3810" w:rsidP="009627AA">
      <w:pPr>
        <w:pStyle w:val="e"/>
        <w:spacing w:line="276" w:lineRule="auto"/>
        <w:jc w:val="both"/>
        <w:rPr>
          <w:color w:val="000000" w:themeColor="text1"/>
        </w:rPr>
      </w:pPr>
    </w:p>
    <w:p w14:paraId="7A90F58F" w14:textId="77777777" w:rsidR="00BD1F71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36" w:name="_Toc88831192"/>
      <w:bookmarkStart w:id="137" w:name="_Toc206426466"/>
      <w:r w:rsidRPr="001C45B6">
        <w:rPr>
          <w:color w:val="000000" w:themeColor="text1"/>
        </w:rPr>
        <w:t xml:space="preserve">1.4.9. </w:t>
      </w:r>
      <w:r w:rsidR="00C7160D" w:rsidRPr="001C45B6">
        <w:rPr>
          <w:color w:val="000000" w:themeColor="text1"/>
        </w:rPr>
        <w:t>К</w:t>
      </w:r>
      <w:r w:rsidR="00BD1F71" w:rsidRPr="001C45B6">
        <w:rPr>
          <w:color w:val="000000" w:themeColor="text1"/>
        </w:rPr>
        <w:t xml:space="preserve">арты (схемы) существующего и планируемого размещения объектов централизованных систем </w:t>
      </w:r>
      <w:r w:rsidR="000D2C10" w:rsidRPr="001C45B6">
        <w:rPr>
          <w:color w:val="000000" w:themeColor="text1"/>
        </w:rPr>
        <w:t xml:space="preserve">горячего водоснабжения, </w:t>
      </w:r>
      <w:r w:rsidR="00BD1F71" w:rsidRPr="001C45B6">
        <w:rPr>
          <w:color w:val="000000" w:themeColor="text1"/>
        </w:rPr>
        <w:t>холодного водоснабжения</w:t>
      </w:r>
      <w:bookmarkEnd w:id="136"/>
      <w:bookmarkEnd w:id="137"/>
    </w:p>
    <w:p w14:paraId="262978AB" w14:textId="774F2773" w:rsidR="00C7160D" w:rsidRPr="001C45B6" w:rsidRDefault="00CC1BB9" w:rsidP="001C3810">
      <w:pPr>
        <w:pStyle w:val="e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Карты (схемы) представлены в Приложении 1. </w:t>
      </w:r>
    </w:p>
    <w:p w14:paraId="3809FEB1" w14:textId="77777777" w:rsidR="00C7160D" w:rsidRPr="001C45B6" w:rsidRDefault="00C7160D" w:rsidP="000200E3">
      <w:pPr>
        <w:jc w:val="left"/>
        <w:rPr>
          <w:rFonts w:ascii="Times New Roman" w:eastAsia="Calibri" w:hAnsi="Times New Roman"/>
          <w:color w:val="000000" w:themeColor="text1"/>
          <w:sz w:val="24"/>
        </w:rPr>
      </w:pPr>
    </w:p>
    <w:p w14:paraId="727CA7A3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3338022A" w14:textId="77777777" w:rsidR="00194349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38" w:name="_Toc88831193"/>
      <w:bookmarkStart w:id="139" w:name="_Toc206426467"/>
      <w:r w:rsidRPr="001C45B6">
        <w:rPr>
          <w:color w:val="000000" w:themeColor="text1"/>
        </w:rPr>
        <w:lastRenderedPageBreak/>
        <w:t xml:space="preserve">1.5. </w:t>
      </w:r>
      <w:r w:rsidR="00A873F5" w:rsidRPr="001C45B6">
        <w:rPr>
          <w:color w:val="000000" w:themeColor="text1"/>
        </w:rPr>
        <w:t>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138"/>
      <w:bookmarkEnd w:id="139"/>
      <w:r w:rsidR="00A873F5" w:rsidRPr="001C45B6">
        <w:rPr>
          <w:color w:val="000000" w:themeColor="text1"/>
        </w:rPr>
        <w:t xml:space="preserve"> </w:t>
      </w:r>
    </w:p>
    <w:p w14:paraId="06B7D91B" w14:textId="77777777" w:rsidR="00194349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40" w:name="_Toc88831194"/>
      <w:bookmarkStart w:id="141" w:name="_Toc206426468"/>
      <w:r w:rsidRPr="001C45B6">
        <w:rPr>
          <w:color w:val="000000" w:themeColor="text1"/>
        </w:rPr>
        <w:t xml:space="preserve">1.5.1. </w:t>
      </w:r>
      <w:r w:rsidR="00265BEF" w:rsidRPr="001C45B6">
        <w:rPr>
          <w:color w:val="000000" w:themeColor="text1"/>
        </w:rPr>
        <w:t xml:space="preserve">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</w:t>
      </w:r>
      <w:r w:rsidR="000D2C10" w:rsidRPr="001C45B6">
        <w:rPr>
          <w:color w:val="000000" w:themeColor="text1"/>
        </w:rPr>
        <w:t xml:space="preserve">(утилизации) </w:t>
      </w:r>
      <w:r w:rsidR="00265BEF" w:rsidRPr="001C45B6">
        <w:rPr>
          <w:color w:val="000000" w:themeColor="text1"/>
        </w:rPr>
        <w:t>промывных вод</w:t>
      </w:r>
      <w:bookmarkEnd w:id="140"/>
      <w:bookmarkEnd w:id="141"/>
    </w:p>
    <w:p w14:paraId="56109E19" w14:textId="77777777" w:rsidR="00C7160D" w:rsidRPr="001C45B6" w:rsidRDefault="00C7160D" w:rsidP="009627AA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качестве мер по предотвращению негативного воздействия на водные объекты при модернизации объектов систем водоснабжения, применяется строительство магистральных сетей водоснабжения, выполненных и</w:t>
      </w:r>
      <w:r w:rsidR="00814E1B" w:rsidRPr="001C45B6">
        <w:rPr>
          <w:color w:val="000000" w:themeColor="text1"/>
        </w:rPr>
        <w:t>з</w:t>
      </w:r>
      <w:r w:rsidRPr="001C45B6">
        <w:rPr>
          <w:color w:val="000000" w:themeColor="text1"/>
        </w:rPr>
        <w:t xml:space="preserve"> полимерных материалов. </w:t>
      </w:r>
    </w:p>
    <w:p w14:paraId="568E1540" w14:textId="77777777" w:rsidR="00C7160D" w:rsidRPr="001C45B6" w:rsidRDefault="009627AA" w:rsidP="00814E1B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Все мероприятия, направленные на улучшение качества питьевой воды, могут быть отнесены к мероприятиям по охране окружающей среды и здоровья населения </w:t>
      </w:r>
      <w:r w:rsidR="001C3810" w:rsidRPr="001C45B6">
        <w:rPr>
          <w:color w:val="000000" w:themeColor="text1"/>
        </w:rPr>
        <w:t>муниципального образования</w:t>
      </w:r>
      <w:r w:rsidR="00F06C47" w:rsidRPr="001C45B6">
        <w:rPr>
          <w:color w:val="000000" w:themeColor="text1"/>
        </w:rPr>
        <w:t>.</w:t>
      </w:r>
      <w:r w:rsidRPr="001C45B6">
        <w:rPr>
          <w:color w:val="000000" w:themeColor="text1"/>
        </w:rPr>
        <w:t xml:space="preserve"> Эффект от внедрения данных мероприятий – улучшения здоровья и качества жизни граждан.</w:t>
      </w:r>
    </w:p>
    <w:p w14:paraId="23D20EDF" w14:textId="77777777" w:rsidR="001C3810" w:rsidRPr="001C45B6" w:rsidRDefault="001C3810" w:rsidP="00814E1B">
      <w:pPr>
        <w:pStyle w:val="e"/>
        <w:spacing w:line="276" w:lineRule="auto"/>
        <w:jc w:val="both"/>
        <w:rPr>
          <w:color w:val="000000" w:themeColor="text1"/>
        </w:rPr>
      </w:pPr>
    </w:p>
    <w:p w14:paraId="4C913396" w14:textId="77777777" w:rsidR="00194349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42" w:name="_Toc88831195"/>
      <w:bookmarkStart w:id="143" w:name="_Toc206426469"/>
      <w:r w:rsidRPr="001C45B6">
        <w:rPr>
          <w:color w:val="000000" w:themeColor="text1"/>
        </w:rPr>
        <w:t xml:space="preserve">1.5.2. </w:t>
      </w:r>
      <w:r w:rsidR="00265BEF" w:rsidRPr="001C45B6">
        <w:rPr>
          <w:color w:val="000000" w:themeColor="text1"/>
        </w:rPr>
        <w:t>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</w:r>
      <w:r w:rsidR="00DF5063" w:rsidRPr="001C45B6">
        <w:rPr>
          <w:color w:val="000000" w:themeColor="text1"/>
        </w:rPr>
        <w:t xml:space="preserve"> (хлор и др.)</w:t>
      </w:r>
      <w:bookmarkEnd w:id="142"/>
      <w:bookmarkEnd w:id="143"/>
    </w:p>
    <w:p w14:paraId="7974F2A1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bookmarkStart w:id="144" w:name="_Hlk103781871"/>
      <w:r w:rsidRPr="001C45B6">
        <w:rPr>
          <w:rFonts w:ascii="Times New Roman" w:hAnsi="Times New Roman"/>
          <w:color w:val="000000" w:themeColor="text1"/>
          <w:sz w:val="24"/>
        </w:rPr>
        <w:t>Анализ возможного воздействия на окружающую среду при реализации мероприятий по снабжению и хранению химических реагентов, используемых в водоподготовке, не актуален в связи с отсутствием станций очистки воды на территории муниципального образования.</w:t>
      </w:r>
    </w:p>
    <w:bookmarkEnd w:id="144"/>
    <w:p w14:paraId="168D1555" w14:textId="77777777" w:rsidR="00443E53" w:rsidRPr="001C45B6" w:rsidRDefault="00443E53" w:rsidP="00DC6C5A">
      <w:pPr>
        <w:spacing w:line="276" w:lineRule="auto"/>
        <w:jc w:val="left"/>
        <w:rPr>
          <w:rFonts w:ascii="Times New Roman" w:hAnsi="Times New Roman"/>
          <w:color w:val="000000" w:themeColor="text1"/>
          <w:sz w:val="24"/>
        </w:rPr>
      </w:pPr>
    </w:p>
    <w:p w14:paraId="3D7827AF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45973B31" w14:textId="77777777" w:rsidR="00634916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45" w:name="_Toc88831196"/>
      <w:bookmarkStart w:id="146" w:name="_Toc206426470"/>
      <w:r w:rsidRPr="001C45B6">
        <w:rPr>
          <w:color w:val="000000" w:themeColor="text1"/>
        </w:rPr>
        <w:lastRenderedPageBreak/>
        <w:t xml:space="preserve">1.6. </w:t>
      </w:r>
      <w:r w:rsidR="00251760" w:rsidRPr="001C45B6">
        <w:rPr>
          <w:color w:val="000000" w:themeColor="text1"/>
        </w:rPr>
        <w:t xml:space="preserve">ОЦЕНКА </w:t>
      </w:r>
      <w:r w:rsidR="00DF5063" w:rsidRPr="001C45B6">
        <w:rPr>
          <w:color w:val="000000" w:themeColor="text1"/>
        </w:rPr>
        <w:t>ОБЪЕМОВ</w:t>
      </w:r>
      <w:r w:rsidR="00251760" w:rsidRPr="001C45B6">
        <w:rPr>
          <w:color w:val="000000" w:themeColor="text1"/>
        </w:rPr>
        <w:t xml:space="preserve"> КАПИТАЛЬНЫХ ВЛОЖЕНИЙ В СТРОИТЕЛЬСТВО, РЕКОНСТРУКЦИЮ И МОДЕРНИЗАЦИЮ ОБЪЕКТОВ ЦЕНТРАЛИЗОВАННЫХ СИСТЕМ ВОДОСНАБЖЕНИЯ</w:t>
      </w:r>
      <w:bookmarkEnd w:id="145"/>
      <w:bookmarkEnd w:id="146"/>
    </w:p>
    <w:p w14:paraId="55C69FBD" w14:textId="77777777" w:rsidR="00C245F2" w:rsidRPr="001C45B6" w:rsidRDefault="00C245F2" w:rsidP="00C245F2">
      <w:pPr>
        <w:pStyle w:val="70"/>
        <w:rPr>
          <w:color w:val="000000" w:themeColor="text1"/>
          <w:sz w:val="24"/>
        </w:rPr>
      </w:pPr>
    </w:p>
    <w:p w14:paraId="3FEB06CD" w14:textId="77777777" w:rsidR="00251760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47" w:name="_Toc524593203"/>
      <w:bookmarkStart w:id="148" w:name="_Toc88831197"/>
      <w:bookmarkStart w:id="149" w:name="_Toc206426471"/>
      <w:r w:rsidRPr="001C45B6">
        <w:rPr>
          <w:color w:val="000000" w:themeColor="text1"/>
        </w:rPr>
        <w:t xml:space="preserve">1.6.1. </w:t>
      </w:r>
      <w:r w:rsidR="00443E53" w:rsidRPr="001C45B6">
        <w:rPr>
          <w:color w:val="000000" w:themeColor="text1"/>
        </w:rPr>
        <w:t>О</w:t>
      </w:r>
      <w:r w:rsidR="00251760" w:rsidRPr="001C45B6">
        <w:rPr>
          <w:color w:val="000000" w:themeColor="text1"/>
        </w:rPr>
        <w:t>ценка стоимости основных мероприятий по реализации схем водоснабжения</w:t>
      </w:r>
      <w:bookmarkEnd w:id="147"/>
      <w:bookmarkEnd w:id="148"/>
      <w:bookmarkEnd w:id="149"/>
    </w:p>
    <w:p w14:paraId="3670CAF4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 соответствии с действующим законодательством, в объем финансовых потребностей на реализацию мероприятий настоящей программы включается весь комплекс расходов, связанных с проведением ее мероприятий. К таким расходам относятся:</w:t>
      </w:r>
    </w:p>
    <w:p w14:paraId="2026BC5F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проектно-изыскательские работы;</w:t>
      </w:r>
    </w:p>
    <w:p w14:paraId="0915582A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строительно-монтажные работы;</w:t>
      </w:r>
    </w:p>
    <w:p w14:paraId="12E3F9F5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работы по замене оборудования с улучшением технико-экономических характеристик</w:t>
      </w:r>
    </w:p>
    <w:p w14:paraId="4EF8F668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приобретение материалов и оборудования;</w:t>
      </w:r>
    </w:p>
    <w:p w14:paraId="4011DBC8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расходы, не относимые на стоимость основных средств (аренда земли на срок строительства и т.п.);</w:t>
      </w:r>
    </w:p>
    <w:p w14:paraId="082965FF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дополнительные налоговые платежи, возникающие от увеличения выручки, в связи с реализацией программы;</w:t>
      </w:r>
    </w:p>
    <w:p w14:paraId="373A8F0D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Таким образом, финансовые потребности включают в себя сметную стоимость реконструкции и строительства произведенных объектов централизованных систем водоснабжения. Кроме того, финансовые потребности включают в себя добавочную стоимость, учитывающую инфляцию, налог на прибыль, необходимые суммы кредитов.</w:t>
      </w:r>
    </w:p>
    <w:p w14:paraId="5C8EAE07" w14:textId="77777777" w:rsidR="00251760" w:rsidRPr="001C45B6" w:rsidRDefault="0025176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 xml:space="preserve">Сметная стоимость в текущих ценах </w:t>
      </w:r>
      <w:proofErr w:type="gramStart"/>
      <w:r w:rsidRPr="001C45B6">
        <w:rPr>
          <w:rFonts w:ascii="Times New Roman" w:hAnsi="Times New Roman"/>
          <w:color w:val="000000" w:themeColor="text1"/>
          <w:sz w:val="24"/>
        </w:rPr>
        <w:t>- это</w:t>
      </w:r>
      <w:proofErr w:type="gramEnd"/>
      <w:r w:rsidRPr="001C45B6">
        <w:rPr>
          <w:rFonts w:ascii="Times New Roman" w:hAnsi="Times New Roman"/>
          <w:color w:val="000000" w:themeColor="text1"/>
          <w:sz w:val="24"/>
        </w:rPr>
        <w:t xml:space="preserve"> стоимость мероприятия в ценах того года, в котором планируется его проведение, и складывается из всех затрат на строительство с учетом всех вышеперечисленных составляющих.</w:t>
      </w:r>
    </w:p>
    <w:p w14:paraId="6D321641" w14:textId="77777777" w:rsidR="00521D26" w:rsidRPr="001C45B6" w:rsidRDefault="00521D26" w:rsidP="00521D26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Мероприятия на сетях водоснабжения не требуются. </w:t>
      </w:r>
    </w:p>
    <w:p w14:paraId="7897E535" w14:textId="77777777" w:rsidR="001C3810" w:rsidRPr="001C45B6" w:rsidRDefault="001C3810" w:rsidP="00DC6C5A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</w:p>
    <w:p w14:paraId="7641192A" w14:textId="77777777" w:rsidR="00FF6406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50" w:name="_Toc88831198"/>
      <w:bookmarkStart w:id="151" w:name="_Toc206426472"/>
      <w:r w:rsidRPr="001C45B6">
        <w:rPr>
          <w:color w:val="000000" w:themeColor="text1"/>
        </w:rPr>
        <w:t xml:space="preserve">1.6.2. </w:t>
      </w:r>
      <w:r w:rsidR="00FF6406" w:rsidRPr="001C45B6">
        <w:rPr>
          <w:color w:val="000000" w:themeColor="text1"/>
        </w:rPr>
        <w:t>Оценка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</w:t>
      </w:r>
      <w:bookmarkEnd w:id="150"/>
      <w:bookmarkEnd w:id="151"/>
    </w:p>
    <w:p w14:paraId="358CBAC4" w14:textId="14AD600C" w:rsidR="00521D26" w:rsidRPr="001C45B6" w:rsidRDefault="00521D26" w:rsidP="00521D26">
      <w:pPr>
        <w:pStyle w:val="e"/>
        <w:spacing w:line="276" w:lineRule="auto"/>
        <w:jc w:val="both"/>
        <w:rPr>
          <w:color w:val="000000" w:themeColor="text1"/>
        </w:rPr>
      </w:pPr>
      <w:bookmarkStart w:id="152" w:name="_Toc524593205"/>
      <w:bookmarkStart w:id="153" w:name="_Toc88831199"/>
      <w:r w:rsidRPr="001C45B6">
        <w:rPr>
          <w:color w:val="000000" w:themeColor="text1"/>
        </w:rPr>
        <w:t xml:space="preserve">Мероприятия на сетях водоснабжения не требуются. </w:t>
      </w:r>
    </w:p>
    <w:p w14:paraId="5A4A5A4A" w14:textId="77777777" w:rsidR="00521D26" w:rsidRPr="001C45B6" w:rsidRDefault="00521D26">
      <w:pPr>
        <w:jc w:val="left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6EBC75E4" w14:textId="77777777" w:rsidR="002C10E9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54" w:name="_Toc206426473"/>
      <w:r w:rsidRPr="001C45B6">
        <w:rPr>
          <w:color w:val="000000" w:themeColor="text1"/>
        </w:rPr>
        <w:lastRenderedPageBreak/>
        <w:t xml:space="preserve">1.7. </w:t>
      </w:r>
      <w:r w:rsidR="00443E53" w:rsidRPr="001C45B6">
        <w:rPr>
          <w:color w:val="000000" w:themeColor="text1"/>
        </w:rPr>
        <w:t xml:space="preserve">ПЛАНОВЫЕ </w:t>
      </w:r>
      <w:r w:rsidR="002C10E9" w:rsidRPr="001C45B6">
        <w:rPr>
          <w:color w:val="000000" w:themeColor="text1"/>
        </w:rPr>
        <w:t>ЗНАЧЕНИЯ</w:t>
      </w:r>
      <w:r w:rsidR="00286887" w:rsidRPr="001C45B6">
        <w:rPr>
          <w:color w:val="000000" w:themeColor="text1"/>
        </w:rPr>
        <w:t xml:space="preserve"> </w:t>
      </w:r>
      <w:r w:rsidR="002C10E9" w:rsidRPr="001C45B6">
        <w:rPr>
          <w:color w:val="000000" w:themeColor="text1"/>
        </w:rPr>
        <w:t xml:space="preserve">ПОКАЗАТЕЛЕЙ </w:t>
      </w:r>
      <w:bookmarkEnd w:id="152"/>
      <w:r w:rsidR="00286887" w:rsidRPr="001C45B6">
        <w:rPr>
          <w:color w:val="000000" w:themeColor="text1"/>
        </w:rPr>
        <w:t xml:space="preserve">РАЗВИТИЯ ЦЕНТРАЛИЗОВАННЫХ </w:t>
      </w:r>
      <w:r w:rsidR="00443E53" w:rsidRPr="001C45B6">
        <w:rPr>
          <w:color w:val="000000" w:themeColor="text1"/>
        </w:rPr>
        <w:t>СИСТЕМ ВОДОСНАБЖЕНИЯ</w:t>
      </w:r>
      <w:bookmarkEnd w:id="153"/>
      <w:bookmarkEnd w:id="154"/>
    </w:p>
    <w:p w14:paraId="4F039926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Плановые значения показателей развития систем водоснабжения, используемые для оценки развития централизованных систем водоснабжения муниципального образования и их фактические и перспективные значения представлены в таблице 1.7.1.</w:t>
      </w:r>
    </w:p>
    <w:p w14:paraId="5817213E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1.7.1 - Плановые показатели развития централизованной системы водоснабжения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1548"/>
        <w:gridCol w:w="1476"/>
        <w:gridCol w:w="895"/>
        <w:gridCol w:w="895"/>
      </w:tblGrid>
      <w:tr w:rsidR="00E6365F" w:rsidRPr="001C45B6" w14:paraId="3F167103" w14:textId="77777777" w:rsidTr="00F10159">
        <w:trPr>
          <w:jc w:val="center"/>
        </w:trPr>
        <w:tc>
          <w:tcPr>
            <w:tcW w:w="250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632A9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</w:p>
        </w:tc>
        <w:tc>
          <w:tcPr>
            <w:tcW w:w="80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654E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76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83487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Базовый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2024 г</w:t>
            </w:r>
          </w:p>
        </w:tc>
        <w:tc>
          <w:tcPr>
            <w:tcW w:w="929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7F135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Целевые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показатели</w:t>
            </w:r>
            <w:proofErr w:type="spellEnd"/>
          </w:p>
        </w:tc>
      </w:tr>
      <w:tr w:rsidR="001C45B6" w:rsidRPr="001C45B6" w14:paraId="68A78A8C" w14:textId="77777777" w:rsidTr="00F10159">
        <w:trPr>
          <w:jc w:val="center"/>
        </w:trPr>
        <w:tc>
          <w:tcPr>
            <w:tcW w:w="2500" w:type="pct"/>
            <w:vMerge/>
            <w:vAlign w:val="center"/>
          </w:tcPr>
          <w:p w14:paraId="5AFA49B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04" w:type="pct"/>
            <w:vMerge/>
            <w:vAlign w:val="center"/>
          </w:tcPr>
          <w:p w14:paraId="4EEBED1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66" w:type="pct"/>
            <w:vMerge/>
            <w:vAlign w:val="center"/>
          </w:tcPr>
          <w:p w14:paraId="4BF2865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6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1941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46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F0C4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5200188A" w14:textId="77777777" w:rsidTr="00F10159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7E7B0F1F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а)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Показатели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качества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воды</w:t>
            </w:r>
            <w:proofErr w:type="spellEnd"/>
          </w:p>
        </w:tc>
      </w:tr>
      <w:tr w:rsidR="001C45B6" w:rsidRPr="001C45B6" w14:paraId="469DDC05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BA3EC5" w14:textId="77777777" w:rsidR="00F10159" w:rsidRPr="001C45B6" w:rsidRDefault="00F10159" w:rsidP="00F10159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Доля проб питьевой воды, соответствующей нормативным требованиям, подаваемой водопроводными станциями в распределительную водопроводную сеть</w:t>
            </w:r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070733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ABFE21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410039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B24213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1C45B6" w:rsidRPr="001C45B6" w14:paraId="453B6E13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0E953E" w14:textId="77777777" w:rsidR="00F10159" w:rsidRPr="001C45B6" w:rsidRDefault="00F10159" w:rsidP="00F10159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Доля проб питьевой воды, в водопроводной распределительной сети, соответствующих нормативным требованиям</w:t>
            </w:r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8034CE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768F0A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5A420E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A5019B" w14:textId="77777777" w:rsidR="00F10159" w:rsidRPr="001C45B6" w:rsidRDefault="00F10159" w:rsidP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1C45B6" w:rsidRPr="001C45B6" w14:paraId="141C7C32" w14:textId="77777777" w:rsidTr="00F10159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13FAB5C8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б) Показатели надежности и бесперебойности водоснабжения</w:t>
            </w:r>
          </w:p>
        </w:tc>
      </w:tr>
      <w:tr w:rsidR="001C45B6" w:rsidRPr="001C45B6" w14:paraId="293A2F9D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D54908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Удельное количество повреждений на водопроводной сети</w:t>
            </w:r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5F7A9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./1км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EEE60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  <w:r w:rsidR="00F10159"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FB2EA0" w14:textId="77777777" w:rsidR="00E6365F" w:rsidRPr="001C45B6" w:rsidRDefault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387DAE" w14:textId="77777777" w:rsidR="00E6365F" w:rsidRPr="001C45B6" w:rsidRDefault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777E368F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4164BE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Доля уличной водопроводной сети, нуждающейся в замене (реновации)</w:t>
            </w:r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C29B2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C7D2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43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D53273" w14:textId="77777777" w:rsidR="00E6365F" w:rsidRPr="001C45B6" w:rsidRDefault="00F1015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FD464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000CF444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FFF633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Продолжительность (бесперебойность) поставки товаров и услуг</w:t>
            </w:r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94CBE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час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5E70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05F8B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240CD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24</w:t>
            </w:r>
          </w:p>
        </w:tc>
      </w:tr>
      <w:tr w:rsidR="001C45B6" w:rsidRPr="001C45B6" w14:paraId="7D69CB71" w14:textId="77777777" w:rsidTr="00F10159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0C03809D" w14:textId="77777777" w:rsidR="00E6365F" w:rsidRPr="001C45B6" w:rsidRDefault="00F10159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в</w:t>
            </w:r>
            <w:r w:rsidR="001C3810"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) </w:t>
            </w:r>
            <w:proofErr w:type="spellStart"/>
            <w:r w:rsidR="001C3810"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Иные</w:t>
            </w:r>
            <w:proofErr w:type="spellEnd"/>
            <w:r w:rsidR="001C3810"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1C3810"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показатели</w:t>
            </w:r>
            <w:proofErr w:type="spellEnd"/>
          </w:p>
        </w:tc>
      </w:tr>
      <w:tr w:rsidR="001C45B6" w:rsidRPr="001C45B6" w14:paraId="54D7152C" w14:textId="77777777" w:rsidTr="00F10159">
        <w:trPr>
          <w:jc w:val="center"/>
        </w:trPr>
        <w:tc>
          <w:tcPr>
            <w:tcW w:w="25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AEB5B0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Удельное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водопотребление</w:t>
            </w:r>
            <w:proofErr w:type="spellEnd"/>
          </w:p>
        </w:tc>
        <w:tc>
          <w:tcPr>
            <w:tcW w:w="80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7D108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</w:p>
        </w:tc>
        <w:tc>
          <w:tcPr>
            <w:tcW w:w="7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EF10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0,024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5752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0,024</w:t>
            </w:r>
          </w:p>
        </w:tc>
        <w:tc>
          <w:tcPr>
            <w:tcW w:w="46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01744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0,024</w:t>
            </w:r>
          </w:p>
        </w:tc>
      </w:tr>
    </w:tbl>
    <w:p w14:paraId="5A540E1A" w14:textId="77777777" w:rsidR="00C245F2" w:rsidRPr="001C45B6" w:rsidRDefault="00C245F2" w:rsidP="00C245F2">
      <w:pPr>
        <w:pStyle w:val="70"/>
        <w:rPr>
          <w:color w:val="000000" w:themeColor="text1"/>
          <w:sz w:val="24"/>
        </w:rPr>
      </w:pPr>
    </w:p>
    <w:p w14:paraId="65ADE278" w14:textId="77777777" w:rsidR="009E1A28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55" w:name="_Toc524593206"/>
      <w:bookmarkStart w:id="156" w:name="_Toc88831200"/>
      <w:bookmarkStart w:id="157" w:name="_Toc206426474"/>
      <w:r w:rsidRPr="001C45B6">
        <w:rPr>
          <w:color w:val="000000" w:themeColor="text1"/>
        </w:rPr>
        <w:t xml:space="preserve">1.7.1. </w:t>
      </w:r>
      <w:r w:rsidR="009E1A28" w:rsidRPr="001C45B6">
        <w:rPr>
          <w:color w:val="000000" w:themeColor="text1"/>
        </w:rPr>
        <w:t>Показатели качества воды</w:t>
      </w:r>
      <w:bookmarkEnd w:id="155"/>
      <w:bookmarkEnd w:id="156"/>
      <w:bookmarkEnd w:id="157"/>
    </w:p>
    <w:p w14:paraId="5AD60C6E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Питьевая вода должна быть безопасна в эпидемическом и радиационном отношении, безвредна по химическому составу и иметь благоприятные органолептические свойства.</w:t>
      </w:r>
    </w:p>
    <w:p w14:paraId="60A7B4F2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Существуют основные показатели качества питьевой воды. Их условно можно разделить на группы:</w:t>
      </w:r>
    </w:p>
    <w:p w14:paraId="1CD591B7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Органолептические показатели (запах, привкус, цветность, мутность)</w:t>
      </w:r>
    </w:p>
    <w:p w14:paraId="4843DF3D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Токсикологические показатели (алюминий, свинец, мышьяк, фенолы, пестициды).</w:t>
      </w:r>
    </w:p>
    <w:p w14:paraId="6ED8051E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- Показатели, влияющие на органолептические свойства воды (рН, жёсткость общая, железо, марганец, нитраты, кальций, магний, окисляемость </w:t>
      </w:r>
      <w:proofErr w:type="spellStart"/>
      <w:r w:rsidRPr="001C45B6">
        <w:rPr>
          <w:color w:val="000000" w:themeColor="text1"/>
        </w:rPr>
        <w:t>перманганатная</w:t>
      </w:r>
      <w:proofErr w:type="spellEnd"/>
      <w:r w:rsidRPr="001C45B6">
        <w:rPr>
          <w:color w:val="000000" w:themeColor="text1"/>
        </w:rPr>
        <w:t>, сульфиды)</w:t>
      </w:r>
    </w:p>
    <w:p w14:paraId="7049478E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Химические свойства, образующиеся при обработке воды (хлор остаточный свободный, хлороформ, серебро)</w:t>
      </w:r>
    </w:p>
    <w:p w14:paraId="464B15EF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- Микробиологические показатели (</w:t>
      </w:r>
      <w:proofErr w:type="spellStart"/>
      <w:r w:rsidRPr="001C45B6">
        <w:rPr>
          <w:color w:val="000000" w:themeColor="text1"/>
        </w:rPr>
        <w:t>термотолерантные</w:t>
      </w:r>
      <w:proofErr w:type="spellEnd"/>
      <w:r w:rsidRPr="001C45B6">
        <w:rPr>
          <w:color w:val="000000" w:themeColor="text1"/>
        </w:rPr>
        <w:t xml:space="preserve"> </w:t>
      </w:r>
      <w:proofErr w:type="spellStart"/>
      <w:r w:rsidRPr="001C45B6">
        <w:rPr>
          <w:color w:val="000000" w:themeColor="text1"/>
        </w:rPr>
        <w:t>колиформы</w:t>
      </w:r>
      <w:proofErr w:type="spellEnd"/>
      <w:r w:rsidRPr="001C45B6">
        <w:rPr>
          <w:color w:val="000000" w:themeColor="text1"/>
        </w:rPr>
        <w:t xml:space="preserve"> </w:t>
      </w:r>
      <w:proofErr w:type="gramStart"/>
      <w:r w:rsidRPr="001C45B6">
        <w:rPr>
          <w:color w:val="000000" w:themeColor="text1"/>
        </w:rPr>
        <w:t>Е.</w:t>
      </w:r>
      <w:r w:rsidRPr="001C45B6">
        <w:rPr>
          <w:color w:val="000000" w:themeColor="text1"/>
          <w:lang w:val="en-US"/>
        </w:rPr>
        <w:t>coli</w:t>
      </w:r>
      <w:proofErr w:type="gramEnd"/>
      <w:r w:rsidRPr="001C45B6">
        <w:rPr>
          <w:color w:val="000000" w:themeColor="text1"/>
        </w:rPr>
        <w:t>, ОМЧ)</w:t>
      </w:r>
    </w:p>
    <w:p w14:paraId="49955BB3" w14:textId="77777777" w:rsidR="009E1A28" w:rsidRPr="001C45B6" w:rsidRDefault="009E1A28" w:rsidP="005B3069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</w:t>
      </w:r>
    </w:p>
    <w:p w14:paraId="01EBAEC2" w14:textId="77777777" w:rsidR="00665414" w:rsidRPr="001C45B6" w:rsidRDefault="009E1A28" w:rsidP="00665414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Качество воды, подаваемой в сети, после комплекса водопроводных очистных сооружений, соответствует гигиеническим требованиям предъявляемых к качеству воды централизованных систем питьевого водоснабжения, изложенным в СанПиН </w:t>
      </w:r>
      <w:bookmarkStart w:id="158" w:name="_Toc524593207"/>
      <w:r w:rsidR="00665414" w:rsidRPr="001C45B6">
        <w:rPr>
          <w:color w:val="000000" w:themeColor="text1"/>
        </w:rPr>
        <w:t>2.1.4.3684-21» Санитарно-</w:t>
      </w:r>
      <w:r w:rsidR="00444104" w:rsidRPr="001C45B6">
        <w:rPr>
          <w:color w:val="000000" w:themeColor="text1"/>
        </w:rPr>
        <w:t>эпидемиологические</w:t>
      </w:r>
      <w:r w:rsidR="00665414" w:rsidRPr="001C45B6">
        <w:rPr>
          <w:color w:val="000000" w:themeColor="text1"/>
        </w:rPr>
        <w:t xml:space="preserve"> требования к содержанию территорий городских и сельских поселений, к водным объектам, питьевой воде и питьевому водоснабжению, атмосферному воздуха,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444104" w:rsidRPr="001C45B6">
        <w:rPr>
          <w:color w:val="000000" w:themeColor="text1"/>
        </w:rPr>
        <w:t>профилактических</w:t>
      </w:r>
      <w:r w:rsidR="00665414" w:rsidRPr="001C45B6">
        <w:rPr>
          <w:color w:val="000000" w:themeColor="text1"/>
        </w:rPr>
        <w:t>) мероприятий» и СанПиН 2.1.4.3685-21</w:t>
      </w:r>
      <w:r w:rsidR="00BE46B6" w:rsidRPr="001C45B6">
        <w:rPr>
          <w:color w:val="000000" w:themeColor="text1"/>
        </w:rPr>
        <w:t xml:space="preserve"> </w:t>
      </w:r>
      <w:r w:rsidR="00665414" w:rsidRPr="001C45B6">
        <w:rPr>
          <w:color w:val="000000" w:themeColor="text1"/>
        </w:rPr>
        <w:t>«Гигиенические нормативы и требования к обеспечению безопасности и (или) безвредности для человека факторов обитания среды».</w:t>
      </w:r>
      <w:r w:rsidR="00BE46B6" w:rsidRPr="001C45B6">
        <w:rPr>
          <w:color w:val="000000" w:themeColor="text1"/>
        </w:rPr>
        <w:t xml:space="preserve"> </w:t>
      </w:r>
    </w:p>
    <w:p w14:paraId="499BFBF4" w14:textId="77777777" w:rsidR="00444104" w:rsidRPr="001C45B6" w:rsidRDefault="00444104" w:rsidP="00665414">
      <w:pPr>
        <w:pStyle w:val="e"/>
        <w:spacing w:line="276" w:lineRule="auto"/>
        <w:jc w:val="both"/>
        <w:rPr>
          <w:color w:val="000000" w:themeColor="text1"/>
        </w:rPr>
      </w:pPr>
    </w:p>
    <w:p w14:paraId="001D9152" w14:textId="77777777" w:rsidR="009E1A28" w:rsidRPr="001C45B6" w:rsidRDefault="0055121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59" w:name="_Toc88831201"/>
      <w:bookmarkStart w:id="160" w:name="_Toc206426475"/>
      <w:r w:rsidRPr="001C45B6">
        <w:rPr>
          <w:color w:val="000000" w:themeColor="text1"/>
        </w:rPr>
        <w:t xml:space="preserve">1.7.2. </w:t>
      </w:r>
      <w:r w:rsidR="009E1A28" w:rsidRPr="001C45B6">
        <w:rPr>
          <w:color w:val="000000" w:themeColor="text1"/>
        </w:rPr>
        <w:t>Показатели надежности и бесперебойности водоснабжения</w:t>
      </w:r>
      <w:bookmarkEnd w:id="158"/>
      <w:bookmarkEnd w:id="159"/>
      <w:bookmarkEnd w:id="160"/>
    </w:p>
    <w:p w14:paraId="095C9A75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Надёжность системы водоснабжения определяется надёжностью входящих в нее элементов, схемой их соединения, наличием резервных элементов, качеством строительства и эксплуатации системы. Применение высококачественных материалов и оборудования, качественное строительство и соответствие характеристик построенных сооружений характеристикам проектной документации обеспечивают надёжность на стадии строительства.</w:t>
      </w:r>
    </w:p>
    <w:p w14:paraId="409E3FAA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процессе эксплуатации, надёжность достигается своевременным текущим контролем за работой системы, правильным уходом за оборудованием, своевременным обнаружением, ликвидацией неисправностей и т.д. Для этого используют оптимальные методы технического обслуживания и ремонта, разработанные на основе анализа и обработки данных о надёжности изделий по результатам эксплуатации.</w:t>
      </w:r>
    </w:p>
    <w:p w14:paraId="11FD37B7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Необходима, также, организация контроля за бесперебойностью водоснабжения, как основного показателя качества обслуживания населения, чтобы снижение объёма подачи воды, в целях сокращения её потерь, не приводило к ухудшению качества обслуживания населения. Внедрение мероприятий по экономии воды не должно отрицательно сказаться на качестве </w:t>
      </w:r>
      <w:proofErr w:type="spellStart"/>
      <w:r w:rsidRPr="001C45B6">
        <w:rPr>
          <w:color w:val="000000" w:themeColor="text1"/>
        </w:rPr>
        <w:t>водообеспечения</w:t>
      </w:r>
      <w:proofErr w:type="spellEnd"/>
      <w:r w:rsidRPr="001C45B6">
        <w:rPr>
          <w:color w:val="000000" w:themeColor="text1"/>
        </w:rPr>
        <w:t xml:space="preserve"> населения, оно, как и обычно, должно получать воду круглосуточно, бесперебойно и в требуемых количествах.</w:t>
      </w:r>
    </w:p>
    <w:p w14:paraId="3A4F1F4D" w14:textId="77777777" w:rsidR="001C3810" w:rsidRPr="001C45B6" w:rsidRDefault="009E1A28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Оборудование, материалы и другая продукция, должны обеспечивать безотказность при выполнении нормативных требований по функционированию бесперебойной подачи воды требуемого качества.</w:t>
      </w:r>
    </w:p>
    <w:p w14:paraId="0870B32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Централизованные системы водоснабжения, согласно СП 31.13330.2021 "СНиП 2.04.02-84* Водоснабжение. Наружные сети и сооружения" Приказ Министерства строительства и жилищно-коммунального хозяйства Российской Федерации от 27 декабря 2021 года № 1016/</w:t>
      </w:r>
      <w:proofErr w:type="spellStart"/>
      <w:r w:rsidRPr="001C45B6">
        <w:rPr>
          <w:color w:val="000000" w:themeColor="text1"/>
        </w:rPr>
        <w:t>пр</w:t>
      </w:r>
      <w:proofErr w:type="spellEnd"/>
      <w:r w:rsidRPr="001C45B6">
        <w:rPr>
          <w:color w:val="000000" w:themeColor="text1"/>
        </w:rPr>
        <w:t>, по степени обеспеченности подачи воды делятся на категории:</w:t>
      </w:r>
    </w:p>
    <w:p w14:paraId="669695E5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1 категории. допускается снижение подачи воды на хозяйственно-питьевые нужды не более 30 % расчетного расхода и на производственные нужды до предела, устанавливаемого аварийным графиком работы предприятий; длительность снижения подачи не должна превышать 3 </w:t>
      </w:r>
      <w:proofErr w:type="spellStart"/>
      <w:r w:rsidRPr="001C45B6">
        <w:rPr>
          <w:color w:val="000000" w:themeColor="text1"/>
        </w:rPr>
        <w:t>сут</w:t>
      </w:r>
      <w:proofErr w:type="spellEnd"/>
      <w:r w:rsidRPr="001C45B6">
        <w:rPr>
          <w:color w:val="000000" w:themeColor="text1"/>
        </w:rPr>
        <w:t>. Перерыв в подаче воды или снижение подачи ниже указанного предела допускаются на время выключения поврежденных и включения резервных элементов системы (оборудования, арматуры, сооружений, трубопроводов и др.), но не более чем на 10 мин;</w:t>
      </w:r>
    </w:p>
    <w:p w14:paraId="3A015625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 xml:space="preserve">2 категории допускается снижение подачи воды на хозяйственно-питьевые нужды не более 30 % расчетного расхода и на производственные нужды до предела, устанавливаемого аварийным графиком работы предприятий; длительность снижения подачи не должна превышать 10 </w:t>
      </w:r>
      <w:proofErr w:type="spellStart"/>
      <w:r w:rsidRPr="001C45B6">
        <w:rPr>
          <w:color w:val="000000" w:themeColor="text1"/>
        </w:rPr>
        <w:t>сут</w:t>
      </w:r>
      <w:proofErr w:type="spellEnd"/>
      <w:r w:rsidRPr="001C45B6">
        <w:rPr>
          <w:color w:val="000000" w:themeColor="text1"/>
        </w:rPr>
        <w:t>. Перерыв в подаче воды или снижение подачи ниже указанного предела допускаются на время выключения поврежденных и включения резервных элементов или проведения ремонта, но не более чем на 6 ч;</w:t>
      </w:r>
    </w:p>
    <w:p w14:paraId="6052AF1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3 категории допускается снижение подачи воды на хозяйственно-питьевые нужды не более 30 % расчетного расхода и на производственные нужды до предела, устанавливаемого аварийным графиком работы предприятий; длительность снижения подачи не должна превышать 15 </w:t>
      </w:r>
      <w:proofErr w:type="spellStart"/>
      <w:r w:rsidRPr="001C45B6">
        <w:rPr>
          <w:color w:val="000000" w:themeColor="text1"/>
        </w:rPr>
        <w:t>сут</w:t>
      </w:r>
      <w:proofErr w:type="spellEnd"/>
      <w:r w:rsidRPr="001C45B6">
        <w:rPr>
          <w:color w:val="000000" w:themeColor="text1"/>
        </w:rPr>
        <w:t>. Перерыв в подаче воды или снижение подачи ниже указанного предела допускается на время проведения ремонта, но не более чем на 24 ч.</w:t>
      </w:r>
    </w:p>
    <w:p w14:paraId="5F14FE65" w14:textId="77777777" w:rsidR="001C3810" w:rsidRPr="001C45B6" w:rsidRDefault="001C3810" w:rsidP="001C3810">
      <w:pPr>
        <w:pStyle w:val="e"/>
        <w:spacing w:before="0" w:line="240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Объединенные хозяйственно-питьевые и производственные водопроводы населенных пунктов при численности жителей в них более 50 тыс. чел. следует относить к первой категории; от 5 до 50 тыс. чел. - ко второй категории; менее 5 тыс. чел. - к третьей категории.</w:t>
      </w:r>
    </w:p>
    <w:p w14:paraId="44CC2C0B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1.7.2.1 - Характеристика система водоснабжения по категории надежности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056"/>
        <w:gridCol w:w="4056"/>
        <w:gridCol w:w="1517"/>
      </w:tblGrid>
      <w:tr w:rsidR="00E6365F" w:rsidRPr="001C45B6" w14:paraId="40C7842A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C280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D349E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Численность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C612A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Категория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надежности</w:t>
            </w:r>
            <w:proofErr w:type="spellEnd"/>
          </w:p>
        </w:tc>
      </w:tr>
      <w:tr w:rsidR="001C45B6" w:rsidRPr="001C45B6" w14:paraId="6C25F4F5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2608C3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2B01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F68A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</w:tr>
    </w:tbl>
    <w:p w14:paraId="0733549E" w14:textId="77777777" w:rsidR="001C3810" w:rsidRPr="001C45B6" w:rsidRDefault="001C3810" w:rsidP="001C3810">
      <w:pPr>
        <w:pStyle w:val="e"/>
        <w:spacing w:line="276" w:lineRule="auto"/>
        <w:jc w:val="center"/>
        <w:rPr>
          <w:color w:val="000000" w:themeColor="text1"/>
        </w:rPr>
      </w:pPr>
    </w:p>
    <w:p w14:paraId="5741DD61" w14:textId="77777777" w:rsidR="009E1A28" w:rsidRPr="001C45B6" w:rsidRDefault="00C245F2" w:rsidP="00D36F4D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61" w:name="_Toc524593209"/>
      <w:bookmarkStart w:id="162" w:name="_Toc88831202"/>
      <w:bookmarkStart w:id="163" w:name="_Toc206426476"/>
      <w:r w:rsidRPr="001C45B6">
        <w:rPr>
          <w:color w:val="000000" w:themeColor="text1"/>
        </w:rPr>
        <w:t xml:space="preserve">1.7.3. </w:t>
      </w:r>
      <w:r w:rsidR="009E1A28" w:rsidRPr="001C45B6">
        <w:rPr>
          <w:color w:val="000000" w:themeColor="text1"/>
        </w:rPr>
        <w:t xml:space="preserve">Показатели эффективности использования ресурсов, в том числе </w:t>
      </w:r>
      <w:r w:rsidR="0040620F" w:rsidRPr="001C45B6">
        <w:rPr>
          <w:color w:val="000000" w:themeColor="text1"/>
        </w:rPr>
        <w:t>уровень</w:t>
      </w:r>
      <w:r w:rsidR="009E1A28" w:rsidRPr="001C45B6">
        <w:rPr>
          <w:color w:val="000000" w:themeColor="text1"/>
        </w:rPr>
        <w:t xml:space="preserve"> потерь воды </w:t>
      </w:r>
      <w:bookmarkEnd w:id="161"/>
      <w:r w:rsidR="0040620F" w:rsidRPr="001C45B6">
        <w:rPr>
          <w:color w:val="000000" w:themeColor="text1"/>
        </w:rPr>
        <w:t>(тепловой энергии в составе горячей воды)</w:t>
      </w:r>
      <w:bookmarkEnd w:id="162"/>
      <w:bookmarkEnd w:id="163"/>
    </w:p>
    <w:p w14:paraId="14D6C3FB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Своевременное выявление аварийных участков трубопроводов и их замена, а также замена устаревшего, </w:t>
      </w:r>
      <w:proofErr w:type="spellStart"/>
      <w:r w:rsidRPr="001C45B6">
        <w:rPr>
          <w:color w:val="000000" w:themeColor="text1"/>
        </w:rPr>
        <w:t>высокоэнергопотребляемого</w:t>
      </w:r>
      <w:proofErr w:type="spellEnd"/>
      <w:r w:rsidRPr="001C45B6">
        <w:rPr>
          <w:color w:val="000000" w:themeColor="text1"/>
        </w:rPr>
        <w:t xml:space="preserve"> оборудования позволит уменьшить потери воды в трубопроводах при транспортировке, что увеличит эффективность ресурсов водоснабжения.</w:t>
      </w:r>
    </w:p>
    <w:p w14:paraId="0E2943B0" w14:textId="77777777" w:rsidR="009E1A28" w:rsidRPr="001C45B6" w:rsidRDefault="009E1A28" w:rsidP="009A0095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Предусмотренные в разрабатываемой схеме мероприятия позволяют снизить уровень потерь воды при ее транспортировке, обеспечить бесперебойное снабжение </w:t>
      </w:r>
      <w:r w:rsidR="001C3810" w:rsidRPr="001C45B6">
        <w:rPr>
          <w:color w:val="000000" w:themeColor="text1"/>
        </w:rPr>
        <w:t xml:space="preserve">муниципального образования </w:t>
      </w:r>
      <w:r w:rsidRPr="001C45B6">
        <w:rPr>
          <w:color w:val="000000" w:themeColor="text1"/>
        </w:rPr>
        <w:t>питьевой водой, отвечающей требованиям нормативов качества, гарантирует повышение надёжности работы системы водоснабжения и удовлетворение потребностей потребителей (по объёму и качеству услуг)</w:t>
      </w:r>
      <w:r w:rsidR="00BB5389" w:rsidRPr="001C45B6">
        <w:rPr>
          <w:color w:val="000000" w:themeColor="text1"/>
        </w:rPr>
        <w:t>.</w:t>
      </w:r>
    </w:p>
    <w:p w14:paraId="60165FB2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На конец расчетного периода необходимо 100% обеспечение населения коммерческими приборами учета воды, установка измерительных приборов, приборов контроля на водопроводных сетях и замена отдельных изношенных участков водопровода, для уменьшения потерь в сетях и более рационального использования водных ресурсов.</w:t>
      </w:r>
    </w:p>
    <w:p w14:paraId="556228AC" w14:textId="77777777" w:rsidR="001C3810" w:rsidRPr="001C45B6" w:rsidRDefault="001C3810" w:rsidP="009A0095">
      <w:pPr>
        <w:pStyle w:val="e"/>
        <w:spacing w:line="276" w:lineRule="auto"/>
        <w:jc w:val="both"/>
        <w:rPr>
          <w:color w:val="000000" w:themeColor="text1"/>
        </w:rPr>
      </w:pPr>
    </w:p>
    <w:p w14:paraId="31BF35BD" w14:textId="77777777" w:rsidR="0040620F" w:rsidRPr="001C45B6" w:rsidRDefault="0040620F" w:rsidP="0057702F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64" w:name="_Toc88831203"/>
      <w:bookmarkStart w:id="165" w:name="_Toc206426477"/>
      <w:r w:rsidRPr="001C45B6">
        <w:rPr>
          <w:color w:val="000000" w:themeColor="text1"/>
        </w:rPr>
        <w:t>1.7.</w:t>
      </w:r>
      <w:r w:rsidR="00B14140" w:rsidRPr="001C45B6">
        <w:rPr>
          <w:color w:val="000000" w:themeColor="text1"/>
        </w:rPr>
        <w:t>4</w:t>
      </w:r>
      <w:r w:rsidRPr="001C45B6">
        <w:rPr>
          <w:color w:val="000000" w:themeColor="text1"/>
        </w:rPr>
        <w:t>.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</w:r>
      <w:bookmarkEnd w:id="164"/>
      <w:bookmarkEnd w:id="165"/>
    </w:p>
    <w:p w14:paraId="0F7D52AE" w14:textId="77777777" w:rsidR="00444104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Иные показатели федеральным органом исполнительной власти не установлены.</w:t>
      </w:r>
    </w:p>
    <w:p w14:paraId="55D98778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49" w:bottom="856" w:left="1418" w:header="709" w:footer="709" w:gutter="0"/>
          <w:cols w:space="708"/>
          <w:titlePg/>
          <w:docGrid w:linePitch="360"/>
        </w:sectPr>
      </w:pPr>
    </w:p>
    <w:p w14:paraId="152EF185" w14:textId="77777777" w:rsidR="001C3810" w:rsidRPr="001C45B6" w:rsidRDefault="00C245F2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66" w:name="_Toc88831204"/>
      <w:bookmarkStart w:id="167" w:name="_Toc206426478"/>
      <w:r w:rsidRPr="001C45B6">
        <w:rPr>
          <w:color w:val="000000" w:themeColor="text1"/>
        </w:rPr>
        <w:lastRenderedPageBreak/>
        <w:t xml:space="preserve">1.8. </w:t>
      </w:r>
      <w:r w:rsidR="009E1A28" w:rsidRPr="001C45B6">
        <w:rPr>
          <w:color w:val="000000" w:themeColor="text1"/>
        </w:rPr>
        <w:t xml:space="preserve">ПЕРЕЧЕНЬ ВЫЯВЛЕННЫХ </w:t>
      </w:r>
      <w:r w:rsidR="001C3810" w:rsidRPr="001C45B6">
        <w:rPr>
          <w:color w:val="000000" w:themeColor="text1"/>
        </w:rPr>
        <w:t xml:space="preserve">БЕСХОЗЯЙНЫХ </w:t>
      </w:r>
      <w:r w:rsidR="009E1A28" w:rsidRPr="001C45B6">
        <w:rPr>
          <w:color w:val="000000" w:themeColor="text1"/>
        </w:rPr>
        <w:t>ОБЪЕК</w:t>
      </w:r>
      <w:r w:rsidR="00B14140" w:rsidRPr="001C45B6">
        <w:rPr>
          <w:color w:val="000000" w:themeColor="text1"/>
        </w:rPr>
        <w:t>ТОВ ЦЕНТРАЛИЗОВАННЫХ СИСТЕМ ВОДО</w:t>
      </w:r>
      <w:r w:rsidR="009E1A28" w:rsidRPr="001C45B6">
        <w:rPr>
          <w:color w:val="000000" w:themeColor="text1"/>
        </w:rPr>
        <w:t>СНАБЖЕНИЯ</w:t>
      </w:r>
      <w:r w:rsidR="00286887" w:rsidRPr="001C45B6">
        <w:rPr>
          <w:color w:val="000000" w:themeColor="text1"/>
        </w:rPr>
        <w:t xml:space="preserve"> (В СЛУЧАЕ ИХ ВЫЯВЛЕНИЯ) И ПЕРЕЧЕНЬ ОРГАНИЗАЦИЙ, УПОЛНОМОЧЕННЫХ НА ИХ ЭКСПЛУАТАЦИЮ</w:t>
      </w:r>
      <w:bookmarkEnd w:id="166"/>
      <w:bookmarkEnd w:id="167"/>
    </w:p>
    <w:p w14:paraId="44F43683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Сведения об объекте,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а также на основании заявлений юридических и физических лиц, а также выявляться обслуживающей организацией, в ходе осуществления технического обследования централизованных сетей. Эксплуатация выявленных бесхозяйных объектов централизованных систем холодного водоснабжения, в том числе водопроводных сетей, путем эксплуатации которых обеспечивается водоснабжение, осуществляется в порядке, установленном Федеральным законом от 07.12.2011 г. № 416-ФЗ «О водоснабжении и водоотведении».</w:t>
      </w:r>
    </w:p>
    <w:p w14:paraId="67DC0618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 соответствии с Гражданским Кодексом Российской Федерации бесхозяйной является вещь, которая не имеют собственников, или собственники которых неизвестны, или от права собственности, на которые собственники отказались, в порядке, предусмотренном статьями 225 и 236 Гражданского кодекса Российской Федерации.</w:t>
      </w:r>
    </w:p>
    <w:p w14:paraId="7EE2C3FF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Бесхозяйные объекты недвижимости подлежат постановке на учет соответствии с Постановлением Правительства РФ от 17 сентября 2003 г. № 580 «Об утверждении положения о принятии на учет бесхозяйных недвижимых вещей учреждениями юстиции по государственной регистрации прав на недвижимое имущество и сделок с ним».</w:t>
      </w:r>
    </w:p>
    <w:p w14:paraId="5C860273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Органы местного самоуправления:</w:t>
      </w:r>
    </w:p>
    <w:p w14:paraId="1C18D683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- по истечении года с момента постановки бесхозяйных вещей на учет обращаются в суд с заявлением о признании права муниципальной собственности на бесхозяйные вещи.</w:t>
      </w:r>
    </w:p>
    <w:p w14:paraId="7FEA262B" w14:textId="77777777" w:rsidR="001C3810" w:rsidRPr="001C45B6" w:rsidRDefault="001C3810" w:rsidP="001C3810">
      <w:pPr>
        <w:spacing w:line="276" w:lineRule="auto"/>
        <w:ind w:firstLine="708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Работа с бесхозяйными объектами централизованных систем водоснабжения – сложный, многоступенчатый процесс, требующий четкого выполнения норм законодательства. Со стороны эксплуатирующих организаций – это выявление бесхозяйных объектов централизованных систем водоснабжения, своевременная передача соответствующей информации органам местного самоуправления, на территории которого они находятся. Со стороны органов местного самоуправления – это проведение процедуры по принятию на учет бесхозяйных объектов централизованных систем водоснабжения, последующее признание права муниципальной собственности на эти объекты и передача эксплуатирующим организациям в рамках соответствующих договоров.</w:t>
      </w:r>
    </w:p>
    <w:p w14:paraId="54C743DE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На территории муниципального образования Ульяновское городское поселение бесхозяйные объекты централизованной системы водоснабжения отсутствуют.</w:t>
      </w:r>
    </w:p>
    <w:p w14:paraId="7B838C6A" w14:textId="77777777" w:rsidR="000A1084" w:rsidRPr="001C45B6" w:rsidRDefault="000A1084" w:rsidP="001C3810">
      <w:pPr>
        <w:rPr>
          <w:rFonts w:ascii="Times New Roman" w:hAnsi="Times New Roman"/>
          <w:color w:val="000000" w:themeColor="text1"/>
          <w:sz w:val="24"/>
        </w:rPr>
      </w:pPr>
    </w:p>
    <w:p w14:paraId="00AEA683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4736A790" w14:textId="77777777" w:rsidR="002B1EBC" w:rsidRPr="001C45B6" w:rsidRDefault="002B1EBC" w:rsidP="001C3810">
      <w:pPr>
        <w:pStyle w:val="1"/>
        <w:keepNext w:val="0"/>
        <w:widowControl w:val="0"/>
        <w:autoSpaceDE w:val="0"/>
        <w:autoSpaceDN w:val="0"/>
        <w:adjustRightInd w:val="0"/>
        <w:spacing w:before="64" w:after="0"/>
        <w:rPr>
          <w:rFonts w:ascii="Times New Roman" w:hAnsi="Times New Roman"/>
          <w:color w:val="000000" w:themeColor="text1"/>
        </w:rPr>
      </w:pPr>
      <w:bookmarkStart w:id="168" w:name="_Toc360621777"/>
      <w:bookmarkStart w:id="169" w:name="_Toc362437913"/>
      <w:bookmarkStart w:id="170" w:name="_Toc363218666"/>
      <w:bookmarkStart w:id="171" w:name="_Toc88831205"/>
      <w:bookmarkStart w:id="172" w:name="_Toc359401272"/>
      <w:bookmarkStart w:id="173" w:name="_Toc206426479"/>
      <w:r w:rsidRPr="001C45B6">
        <w:rPr>
          <w:rFonts w:ascii="Times New Roman" w:hAnsi="Times New Roman"/>
          <w:color w:val="000000" w:themeColor="text1"/>
          <w:kern w:val="0"/>
          <w:sz w:val="28"/>
          <w:szCs w:val="28"/>
        </w:rPr>
        <w:lastRenderedPageBreak/>
        <w:t xml:space="preserve">ГЛАВА 2. </w:t>
      </w:r>
      <w:bookmarkEnd w:id="168"/>
      <w:bookmarkEnd w:id="169"/>
      <w:bookmarkEnd w:id="170"/>
      <w:bookmarkEnd w:id="171"/>
      <w:bookmarkEnd w:id="172"/>
      <w:r w:rsidR="001C3810" w:rsidRPr="001C45B6">
        <w:rPr>
          <w:rFonts w:ascii="Times New Roman" w:hAnsi="Times New Roman"/>
          <w:color w:val="000000" w:themeColor="text1"/>
          <w:kern w:val="0"/>
          <w:sz w:val="28"/>
          <w:szCs w:val="28"/>
        </w:rPr>
        <w:t>СХЕМА ВОДООТВЕДЕНИЯ</w:t>
      </w:r>
      <w:bookmarkEnd w:id="173"/>
    </w:p>
    <w:p w14:paraId="16C70D18" w14:textId="77777777" w:rsidR="002B1EBC" w:rsidRPr="001C45B6" w:rsidRDefault="00C245F2" w:rsidP="0057702F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74" w:name="_Toc524593214"/>
      <w:bookmarkStart w:id="175" w:name="_Toc360621779"/>
      <w:bookmarkStart w:id="176" w:name="_Toc362437915"/>
      <w:bookmarkStart w:id="177" w:name="_Toc363218668"/>
      <w:bookmarkStart w:id="178" w:name="_Toc88831206"/>
      <w:bookmarkStart w:id="179" w:name="_Toc206426480"/>
      <w:r w:rsidRPr="001C45B6">
        <w:rPr>
          <w:color w:val="000000" w:themeColor="text1"/>
        </w:rPr>
        <w:t xml:space="preserve">2.1. </w:t>
      </w:r>
      <w:r w:rsidR="002C10E9" w:rsidRPr="001C45B6">
        <w:rPr>
          <w:color w:val="000000" w:themeColor="text1"/>
        </w:rPr>
        <w:t>СУЩЕСТВУЮЩЕЕ ПОЛОЖЕНИЕ В СФЕРЕ ВОДООТВЕДЕНИЯ ПОСЕЛЕНИЯ</w:t>
      </w:r>
      <w:bookmarkStart w:id="180" w:name="_Toc524593215"/>
      <w:bookmarkEnd w:id="174"/>
      <w:bookmarkEnd w:id="175"/>
      <w:bookmarkEnd w:id="176"/>
      <w:bookmarkEnd w:id="177"/>
      <w:r w:rsidR="001C3810" w:rsidRPr="001C45B6">
        <w:rPr>
          <w:color w:val="000000" w:themeColor="text1"/>
        </w:rPr>
        <w:t>, МУНИЦИПАЛЬНОГО ОКРУГА</w:t>
      </w:r>
      <w:r w:rsidR="00DA4734" w:rsidRPr="001C45B6">
        <w:rPr>
          <w:color w:val="000000" w:themeColor="text1"/>
        </w:rPr>
        <w:t>, ГОРОДСКОГО ОКРУГА</w:t>
      </w:r>
      <w:bookmarkEnd w:id="178"/>
      <w:bookmarkEnd w:id="179"/>
    </w:p>
    <w:p w14:paraId="6D4DFF1F" w14:textId="77777777" w:rsidR="001F0927" w:rsidRPr="001C45B6" w:rsidRDefault="00C245F2" w:rsidP="0057702F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81" w:name="_Toc88831207"/>
      <w:bookmarkStart w:id="182" w:name="_Toc206426481"/>
      <w:r w:rsidRPr="001C45B6">
        <w:rPr>
          <w:color w:val="000000" w:themeColor="text1"/>
        </w:rPr>
        <w:t xml:space="preserve">2.1.1. </w:t>
      </w:r>
      <w:r w:rsidR="001C3810" w:rsidRPr="001C45B6">
        <w:rPr>
          <w:color w:val="000000" w:themeColor="text1"/>
        </w:rPr>
        <w:t>Описание структуры системы сбора, очистки и отведения сточных вод на территории поселения, городского округа и деление территории поселения, муниципального округа, городского округа на эксплуатационные зоны</w:t>
      </w:r>
      <w:bookmarkEnd w:id="180"/>
      <w:bookmarkEnd w:id="181"/>
      <w:bookmarkEnd w:id="182"/>
    </w:p>
    <w:p w14:paraId="64414B4F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Согласно пункту 5 «Правилам отнесения централизованных систем водоотведения (канализации) к централизованным системам водоотведения поселений или городских округов», утвержденных Постановлением Правительства РФ от 31 мая 2019 г. № 691, сточными водами, принимаемыми в централизованную систему водоотведения (канализации), объем которых является критерием отнесения к централизованным системам водоотведения поселений или городских округов, являются:</w:t>
      </w:r>
    </w:p>
    <w:p w14:paraId="37F30A10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а) сточные воды, принимаемые от многоквартирных домов и жилых домов;</w:t>
      </w:r>
    </w:p>
    <w:p w14:paraId="01D5E507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б) сточные воды, принимаемые от гостиниц, иных объектов для временного проживания;</w:t>
      </w:r>
    </w:p>
    <w:p w14:paraId="05BFEF86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в) сточные воды, принимаемые от объектов отдыха, спорта, здравоохранения, культуры, торговли, общественного питания, социального и коммунально-бытового назначения, дошкольного, начального общего, среднего общего, среднего профессионального и высшего образования, административных, научно-исследовательских учреждений, культовых зданий, объектов делового, финансового, административного, религиозного назначения, иных объектов, связанных с обеспечением жизнедеятельности граждан;</w:t>
      </w:r>
    </w:p>
    <w:p w14:paraId="2F54A114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г) сточные воды, принимаемые от складских объектов, стоянок автомобильного транспорта, гаражей;</w:t>
      </w:r>
    </w:p>
    <w:p w14:paraId="5CB44BFB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д) сточные воды, принимаемые от территорий, предназначенных для ведения сельского хозяйства, садоводства и огородничества;</w:t>
      </w:r>
    </w:p>
    <w:p w14:paraId="0BD3B0F8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е) поверхностные сточные воды (для централизованных общесплавных и централизованных комбинированных систем водоотведения).</w:t>
      </w:r>
    </w:p>
    <w:p w14:paraId="5338CE8B" w14:textId="77777777" w:rsidR="001C3810" w:rsidRPr="001C45B6" w:rsidRDefault="001C3810" w:rsidP="001C3810">
      <w:pPr>
        <w:pStyle w:val="e"/>
        <w:spacing w:before="0" w:line="240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Описание структуры сбора и очистки сточных вод в муниципальном образовании Ульяновское городское поселение представлено в таблице ниже.</w:t>
      </w:r>
    </w:p>
    <w:p w14:paraId="45588A08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2.1.1.1 - Структура сбора и очистки сточных вод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2611"/>
        <w:gridCol w:w="4179"/>
        <w:gridCol w:w="2422"/>
      </w:tblGrid>
      <w:tr w:rsidR="00A00E50" w:rsidRPr="001C45B6" w14:paraId="4693E767" w14:textId="77777777" w:rsidTr="00A00E50">
        <w:trPr>
          <w:trHeight w:val="335"/>
          <w:jc w:val="center"/>
        </w:trPr>
        <w:tc>
          <w:tcPr>
            <w:tcW w:w="42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0B41F15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2694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196216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431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D4D0C3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Структура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водоотведения</w:t>
            </w:r>
            <w:proofErr w:type="spellEnd"/>
          </w:p>
        </w:tc>
        <w:tc>
          <w:tcPr>
            <w:tcW w:w="249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59C2D3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</w:p>
        </w:tc>
      </w:tr>
      <w:tr w:rsidR="001C45B6" w:rsidRPr="001C45B6" w14:paraId="4EED4D80" w14:textId="77777777" w:rsidTr="00A00E50">
        <w:trPr>
          <w:trHeight w:val="198"/>
          <w:jc w:val="center"/>
        </w:trPr>
        <w:tc>
          <w:tcPr>
            <w:tcW w:w="429" w:type="dxa"/>
            <w:vMerge w:val="restart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213096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51BFFD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4312" w:type="dxa"/>
            <w:shd w:val="clear" w:color="auto" w:fill="D9D9D9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F0A0E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Централизованное</w:t>
            </w:r>
            <w:proofErr w:type="spellEnd"/>
          </w:p>
        </w:tc>
        <w:tc>
          <w:tcPr>
            <w:tcW w:w="2499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7176F4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</w:tr>
      <w:tr w:rsidR="00A00E50" w:rsidRPr="001C45B6" w14:paraId="2357B1D3" w14:textId="77777777" w:rsidTr="00A00E50">
        <w:trPr>
          <w:trHeight w:val="223"/>
          <w:jc w:val="center"/>
        </w:trPr>
        <w:tc>
          <w:tcPr>
            <w:tcW w:w="429" w:type="dxa"/>
            <w:vMerge/>
          </w:tcPr>
          <w:p w14:paraId="00C2FFB2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vMerge/>
          </w:tcPr>
          <w:p w14:paraId="53D7FB1F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C9BB97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Сети + КНС</w:t>
            </w:r>
          </w:p>
        </w:tc>
        <w:tc>
          <w:tcPr>
            <w:tcW w:w="2499" w:type="dxa"/>
            <w:vMerge/>
          </w:tcPr>
          <w:p w14:paraId="192E614E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00E50" w:rsidRPr="001C45B6" w14:paraId="3FA1E954" w14:textId="77777777" w:rsidTr="00A00E50">
        <w:trPr>
          <w:trHeight w:val="223"/>
          <w:jc w:val="center"/>
        </w:trPr>
        <w:tc>
          <w:tcPr>
            <w:tcW w:w="429" w:type="dxa"/>
            <w:vMerge/>
          </w:tcPr>
          <w:p w14:paraId="764D9FE0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94" w:type="dxa"/>
            <w:vMerge/>
          </w:tcPr>
          <w:p w14:paraId="1AFB455F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312" w:type="dxa"/>
            <w:shd w:val="clear" w:color="auto" w:fill="D9D9D9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A0FDB1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Нецентрализованное</w:t>
            </w:r>
            <w:proofErr w:type="spellEnd"/>
          </w:p>
        </w:tc>
        <w:tc>
          <w:tcPr>
            <w:tcW w:w="2499" w:type="dxa"/>
            <w:vMerge/>
          </w:tcPr>
          <w:p w14:paraId="1F314146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0E50" w:rsidRPr="001C45B6" w14:paraId="77419C8A" w14:textId="77777777" w:rsidTr="00A00E50">
        <w:trPr>
          <w:trHeight w:val="198"/>
          <w:jc w:val="center"/>
        </w:trPr>
        <w:tc>
          <w:tcPr>
            <w:tcW w:w="429" w:type="dxa"/>
            <w:vMerge/>
          </w:tcPr>
          <w:p w14:paraId="41811F9F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vMerge/>
          </w:tcPr>
          <w:p w14:paraId="11A6E404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862B58" w14:textId="77777777" w:rsidR="00A00E50" w:rsidRPr="001C45B6" w:rsidRDefault="00A0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Выгребные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ямы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септики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499" w:type="dxa"/>
            <w:vMerge/>
          </w:tcPr>
          <w:p w14:paraId="1839AA29" w14:textId="77777777" w:rsidR="00A00E50" w:rsidRPr="001C45B6" w:rsidRDefault="00A0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F5C6F" w14:textId="77777777" w:rsidR="001C3810" w:rsidRPr="001C45B6" w:rsidRDefault="001C3810" w:rsidP="001C3810">
      <w:pPr>
        <w:pStyle w:val="e"/>
        <w:spacing w:before="0" w:line="276" w:lineRule="auto"/>
        <w:jc w:val="center"/>
        <w:rPr>
          <w:color w:val="000000" w:themeColor="text1"/>
        </w:rPr>
      </w:pPr>
    </w:p>
    <w:p w14:paraId="6D29E35E" w14:textId="77777777" w:rsidR="001C3810" w:rsidRPr="001C45B6" w:rsidRDefault="00B115FC" w:rsidP="001C3810">
      <w:pPr>
        <w:pStyle w:val="e"/>
        <w:spacing w:before="0" w:line="276" w:lineRule="auto"/>
        <w:jc w:val="both"/>
        <w:rPr>
          <w:color w:val="000000" w:themeColor="text1"/>
          <w:shd w:val="clear" w:color="auto" w:fill="FFFFFF"/>
        </w:rPr>
      </w:pPr>
      <w:r w:rsidRPr="001C45B6">
        <w:rPr>
          <w:color w:val="000000" w:themeColor="text1"/>
          <w:shd w:val="clear" w:color="auto" w:fill="FFFFFF"/>
        </w:rPr>
        <w:t>Сбор стоков от жилой застройки посёлка осуществляется в самотёчные коллектора, откуда они поступают в 4 подкачивающие канализационные насосные станции (КНС) и затем напорным коллекторам попадают на главную канализационную насосную станцию.</w:t>
      </w:r>
    </w:p>
    <w:p w14:paraId="73DE5EFF" w14:textId="77777777" w:rsidR="001C3810" w:rsidRPr="001C45B6" w:rsidRDefault="001C3810" w:rsidP="001C3810">
      <w:pPr>
        <w:pStyle w:val="e"/>
        <w:spacing w:line="276" w:lineRule="auto"/>
        <w:jc w:val="both"/>
        <w:rPr>
          <w:b/>
          <w:color w:val="000000" w:themeColor="text1"/>
        </w:rPr>
      </w:pPr>
      <w:r w:rsidRPr="001C45B6">
        <w:rPr>
          <w:color w:val="000000" w:themeColor="text1"/>
        </w:rPr>
        <w:t>Эксплуатацию системы централизованного водоотведения в муниципальном образовании Ульяновское городское поселение осуществляет АО «ЛОКС» и включает в себя:</w:t>
      </w:r>
    </w:p>
    <w:p w14:paraId="34EF4743" w14:textId="77777777" w:rsidR="001C3810" w:rsidRPr="001C45B6" w:rsidRDefault="001C3810" w:rsidP="00ED49C6">
      <w:pPr>
        <w:pStyle w:val="af8"/>
        <w:widowControl w:val="0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rPr>
          <w:color w:val="000000" w:themeColor="text1"/>
        </w:rPr>
      </w:pPr>
      <w:r w:rsidRPr="001C45B6">
        <w:rPr>
          <w:color w:val="000000" w:themeColor="text1"/>
        </w:rPr>
        <w:t>прием</w:t>
      </w:r>
      <w:r w:rsidRPr="001C45B6">
        <w:rPr>
          <w:color w:val="000000" w:themeColor="text1"/>
          <w:spacing w:val="-10"/>
        </w:rPr>
        <w:t xml:space="preserve"> </w:t>
      </w:r>
      <w:r w:rsidRPr="001C45B6">
        <w:rPr>
          <w:color w:val="000000" w:themeColor="text1"/>
        </w:rPr>
        <w:t>сточных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вод</w:t>
      </w:r>
      <w:r w:rsidRPr="001C45B6">
        <w:rPr>
          <w:color w:val="000000" w:themeColor="text1"/>
          <w:spacing w:val="-6"/>
        </w:rPr>
        <w:t xml:space="preserve"> </w:t>
      </w:r>
      <w:r w:rsidRPr="001C45B6">
        <w:rPr>
          <w:color w:val="000000" w:themeColor="text1"/>
        </w:rPr>
        <w:t>от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населения</w:t>
      </w:r>
      <w:r w:rsidRPr="001C45B6">
        <w:rPr>
          <w:color w:val="000000" w:themeColor="text1"/>
          <w:spacing w:val="-8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предприятий;</w:t>
      </w:r>
    </w:p>
    <w:p w14:paraId="5A8D9B19" w14:textId="77777777" w:rsidR="001C3810" w:rsidRPr="001C45B6" w:rsidRDefault="001C3810" w:rsidP="00ED49C6">
      <w:pPr>
        <w:pStyle w:val="af8"/>
        <w:widowControl w:val="0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транспортировка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сточных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вод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</w:rPr>
        <w:t>по</w:t>
      </w:r>
      <w:r w:rsidRPr="001C45B6">
        <w:rPr>
          <w:color w:val="000000" w:themeColor="text1"/>
          <w:spacing w:val="-11"/>
        </w:rPr>
        <w:t xml:space="preserve"> </w:t>
      </w:r>
      <w:r w:rsidRPr="001C45B6">
        <w:rPr>
          <w:color w:val="000000" w:themeColor="text1"/>
        </w:rPr>
        <w:t>канализационным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сетям;</w:t>
      </w:r>
    </w:p>
    <w:p w14:paraId="0583EC0C" w14:textId="77777777" w:rsidR="001C3810" w:rsidRPr="001C45B6" w:rsidRDefault="001C3810" w:rsidP="00ED49C6">
      <w:pPr>
        <w:pStyle w:val="af8"/>
        <w:widowControl w:val="0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rPr>
          <w:color w:val="000000" w:themeColor="text1"/>
        </w:rPr>
      </w:pPr>
      <w:r w:rsidRPr="001C45B6">
        <w:rPr>
          <w:color w:val="000000" w:themeColor="text1"/>
        </w:rPr>
        <w:t>перекачку сточных вод через канализационную насосную станцию (далее – КНС);</w:t>
      </w:r>
    </w:p>
    <w:p w14:paraId="3103334B" w14:textId="77777777" w:rsidR="001C3810" w:rsidRPr="001C45B6" w:rsidRDefault="001C3810" w:rsidP="00ED49C6">
      <w:pPr>
        <w:pStyle w:val="af8"/>
        <w:widowControl w:val="0"/>
        <w:numPr>
          <w:ilvl w:val="0"/>
          <w:numId w:val="7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rPr>
          <w:color w:val="000000" w:themeColor="text1"/>
        </w:rPr>
      </w:pPr>
      <w:r w:rsidRPr="001C45B6">
        <w:rPr>
          <w:color w:val="000000" w:themeColor="text1"/>
        </w:rPr>
        <w:t>ремонт и обслуживание канализационных сетей и колодцев.</w:t>
      </w:r>
    </w:p>
    <w:p w14:paraId="62D3A128" w14:textId="77777777" w:rsidR="001C3810" w:rsidRPr="001C45B6" w:rsidRDefault="001C3810" w:rsidP="001C3810">
      <w:pPr>
        <w:pStyle w:val="e"/>
        <w:spacing w:before="0" w:line="240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Структура зон эксплуатационной ответственности предприятий, занятых в сфере централизованного водоотведения муниципального образования Ульяновское городское поселение представлено в таблице ниже.</w:t>
      </w:r>
    </w:p>
    <w:p w14:paraId="6BDA5E5C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2.1.1.2 - Зоны эксплуатационной ответственности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4982"/>
        <w:gridCol w:w="3943"/>
      </w:tblGrid>
      <w:tr w:rsidR="00E6365F" w:rsidRPr="001C45B6" w14:paraId="413F0278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3362DF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2B5A7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РСО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13B768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Зона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действия</w:t>
            </w:r>
            <w:proofErr w:type="spellEnd"/>
          </w:p>
        </w:tc>
      </w:tr>
      <w:tr w:rsidR="001C45B6" w:rsidRPr="001C45B6" w14:paraId="186083F6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94E7EE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6623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6FB4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</w:tr>
    </w:tbl>
    <w:p w14:paraId="49B324C5" w14:textId="77777777" w:rsidR="001C3810" w:rsidRPr="001C45B6" w:rsidRDefault="001C3810" w:rsidP="001C3810">
      <w:pPr>
        <w:pStyle w:val="e"/>
        <w:spacing w:before="0" w:line="276" w:lineRule="auto"/>
        <w:ind w:firstLine="0"/>
        <w:jc w:val="center"/>
        <w:rPr>
          <w:color w:val="000000" w:themeColor="text1"/>
        </w:rPr>
      </w:pPr>
    </w:p>
    <w:p w14:paraId="78968071" w14:textId="77777777" w:rsidR="001C3810" w:rsidRPr="001C45B6" w:rsidRDefault="001C3810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83" w:name="_Toc206426482"/>
      <w:bookmarkStart w:id="184" w:name="_Toc360621780"/>
      <w:bookmarkStart w:id="185" w:name="_Toc362437916"/>
      <w:bookmarkStart w:id="186" w:name="_Toc363218669"/>
      <w:r w:rsidRPr="001C45B6">
        <w:rPr>
          <w:color w:val="000000" w:themeColor="text1"/>
        </w:rPr>
        <w:t>2.1.2.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  <w:bookmarkEnd w:id="183"/>
    </w:p>
    <w:p w14:paraId="40CA57F3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Описать результаты технического обследования централизованной системы водоотведения не представляется возможным, в связи с тем, что документ технического обследования не предоставлен.</w:t>
      </w:r>
    </w:p>
    <w:p w14:paraId="2D9CEA82" w14:textId="77777777" w:rsidR="001C3810" w:rsidRPr="001C45B6" w:rsidRDefault="001C3810" w:rsidP="001C3810">
      <w:pPr>
        <w:pStyle w:val="e"/>
        <w:spacing w:before="0" w:line="240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Существующие насосные станции, используемые в схеме водоотведения МО Ульяновское городское поселение описаны в таблице ниже.</w:t>
      </w:r>
    </w:p>
    <w:p w14:paraId="77DD3FE9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2.1.2.1 - Характеристика оборудования КНС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1"/>
        <w:gridCol w:w="1632"/>
        <w:gridCol w:w="1401"/>
        <w:gridCol w:w="1529"/>
        <w:gridCol w:w="1703"/>
        <w:gridCol w:w="2059"/>
        <w:gridCol w:w="1082"/>
      </w:tblGrid>
      <w:tr w:rsidR="00E6365F" w:rsidRPr="001C45B6" w14:paraId="2F40CB7C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DE9C0C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96A61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КНС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6E483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D58F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Улица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DE803B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насоса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E490D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Производительность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м3/ч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94D1C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Объем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электр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1C45B6" w:rsidRPr="001C45B6" w14:paraId="42547416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CB28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D1B8F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КНС №18 "8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B1BB6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Ульяновское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6FA9A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8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Марта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CB29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1647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B8F32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14715,00</w:t>
            </w:r>
          </w:p>
        </w:tc>
      </w:tr>
      <w:tr w:rsidR="00E6365F" w:rsidRPr="001C45B6" w14:paraId="56D2F189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CF638D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0" w:type="dxa"/>
            <w:vMerge/>
          </w:tcPr>
          <w:p w14:paraId="4CEEBF6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E31E0E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5A8EF6B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9C4FE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B247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0" w:type="dxa"/>
            <w:vMerge/>
          </w:tcPr>
          <w:p w14:paraId="1E6654E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4F86D1E5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88FEA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9DCC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№19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C195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Ульяновское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A2D00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78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13E9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E5192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028A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71218,00</w:t>
            </w:r>
          </w:p>
        </w:tc>
      </w:tr>
      <w:tr w:rsidR="00E6365F" w:rsidRPr="001C45B6" w14:paraId="0109C46F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2F0F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0" w:type="dxa"/>
            <w:vMerge/>
          </w:tcPr>
          <w:p w14:paraId="62834A8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61CFA6F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64534D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09C1A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57D71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0" w:type="dxa"/>
            <w:vMerge/>
          </w:tcPr>
          <w:p w14:paraId="09E3BE5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3B87D791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EC18BF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23AB6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№20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73224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Ульяновское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F6B6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224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C1CCD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SE1.85.150.100.4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DB378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298,00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ED37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43625,00</w:t>
            </w:r>
          </w:p>
        </w:tc>
      </w:tr>
      <w:tr w:rsidR="00E6365F" w:rsidRPr="001C45B6" w14:paraId="61E939D7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65A64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0" w:type="dxa"/>
            <w:vMerge/>
          </w:tcPr>
          <w:p w14:paraId="07A99C8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10E6EEF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066A403E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2F3B1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SE1.85.150.100.4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FA3CB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0" w:type="dxa"/>
            <w:vMerge/>
          </w:tcPr>
          <w:p w14:paraId="6DF81923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1D57886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B5CDD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9BDD4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№21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Тубекс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85DA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Ульяновское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1CEA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рядом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с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заводом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Тубекс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571D7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150-125-315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1337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200,00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42237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44986,00</w:t>
            </w:r>
          </w:p>
        </w:tc>
      </w:tr>
      <w:tr w:rsidR="00E6365F" w:rsidRPr="001C45B6" w14:paraId="323E927B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218170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0" w:type="dxa"/>
            <w:vMerge/>
          </w:tcPr>
          <w:p w14:paraId="31394CC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E4430B5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190D809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0B365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150-125-315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3069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0" w:type="dxa"/>
            <w:vMerge/>
          </w:tcPr>
          <w:p w14:paraId="47480D9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45B6" w:rsidRPr="001C45B6" w14:paraId="5AFB678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58641B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9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4CD5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№22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Типография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959E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Ульяновское</w:t>
            </w:r>
            <w:proofErr w:type="spellEnd"/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F15AC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Типографская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5257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EA381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50,00</w:t>
            </w:r>
          </w:p>
        </w:tc>
        <w:tc>
          <w:tcPr>
            <w:tcW w:w="0" w:type="dxa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76B4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18263,00</w:t>
            </w:r>
          </w:p>
        </w:tc>
      </w:tr>
      <w:tr w:rsidR="00E6365F" w:rsidRPr="001C45B6" w14:paraId="15176C4E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9BF0F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0" w:type="dxa"/>
            <w:vMerge/>
          </w:tcPr>
          <w:p w14:paraId="31B6954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4489B3E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71C7D9CB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FB2D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СМ 100-65-200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FADE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0" w:type="dxa"/>
            <w:vMerge/>
          </w:tcPr>
          <w:p w14:paraId="2333CBA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A2A223" w14:textId="77777777" w:rsidR="001C3810" w:rsidRPr="001C45B6" w:rsidRDefault="001C3810" w:rsidP="001C3810">
      <w:pPr>
        <w:pStyle w:val="e"/>
        <w:spacing w:before="0" w:line="276" w:lineRule="auto"/>
        <w:jc w:val="both"/>
        <w:rPr>
          <w:bCs/>
          <w:color w:val="000000" w:themeColor="text1"/>
        </w:rPr>
      </w:pPr>
    </w:p>
    <w:p w14:paraId="0032DC3B" w14:textId="77777777" w:rsidR="004210BB" w:rsidRPr="001C45B6" w:rsidRDefault="00C245F2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  <w:szCs w:val="24"/>
        </w:rPr>
      </w:pPr>
      <w:bookmarkStart w:id="187" w:name="_Toc88831209"/>
      <w:bookmarkStart w:id="188" w:name="_Toc206426483"/>
      <w:r w:rsidRPr="001C45B6">
        <w:rPr>
          <w:color w:val="000000" w:themeColor="text1"/>
        </w:rPr>
        <w:t xml:space="preserve">2.1.3. </w:t>
      </w:r>
      <w:r w:rsidR="005B3A9F" w:rsidRPr="001C45B6">
        <w:rPr>
          <w:color w:val="000000" w:themeColor="text1"/>
        </w:rPr>
        <w:t>Описание технологических зон водоотведения, зон централизованного и нецентрализованного водоотведения</w:t>
      </w:r>
      <w:r w:rsidR="00F85454" w:rsidRPr="001C45B6">
        <w:rPr>
          <w:color w:val="000000" w:themeColor="text1"/>
        </w:rPr>
        <w:t xml:space="preserve"> (территорий, на которых водоотведение осуществляется с использованием централизованных и нецентрализованных систем водоотведения)</w:t>
      </w:r>
      <w:r w:rsidR="005B3A9F" w:rsidRPr="001C45B6">
        <w:rPr>
          <w:color w:val="000000" w:themeColor="text1"/>
        </w:rPr>
        <w:t xml:space="preserve"> и перечень централизованных систем водоотведения</w:t>
      </w:r>
      <w:bookmarkEnd w:id="184"/>
      <w:bookmarkEnd w:id="185"/>
      <w:bookmarkEnd w:id="186"/>
      <w:bookmarkEnd w:id="187"/>
      <w:bookmarkEnd w:id="188"/>
    </w:p>
    <w:p w14:paraId="3A3769CC" w14:textId="77777777" w:rsidR="001C3810" w:rsidRPr="001C45B6" w:rsidRDefault="001C3810" w:rsidP="001C3810">
      <w:pPr>
        <w:spacing w:line="276" w:lineRule="auto"/>
        <w:ind w:firstLine="709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</w:rPr>
        <w:t>Технологическая зона водоотведения – это часть централизованной системы водоотведения (канализации), отведение сточных вод, из которой осуществляется в водный объект через одно инженерное сооружение, предназначенное для сброса сточных вод в водный объект (выпуск сточных вод в водный объект), или несколько технологически связанных между собой инженерных сооружений, предназначенных для сброса сточных вод в водный объект (выпусков сточных вод в водный объект).</w:t>
      </w:r>
    </w:p>
    <w:p w14:paraId="60DF9A55" w14:textId="77777777" w:rsidR="001E1851" w:rsidRPr="001C45B6" w:rsidRDefault="001E1851" w:rsidP="001E1851">
      <w:pPr>
        <w:spacing w:line="276" w:lineRule="auto"/>
        <w:ind w:firstLine="709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</w:rPr>
        <w:t xml:space="preserve">Условно </w:t>
      </w:r>
      <w:r w:rsidR="001C3810" w:rsidRPr="001C45B6">
        <w:rPr>
          <w:rFonts w:ascii="Times New Roman" w:eastAsia="Calibri" w:hAnsi="Times New Roman"/>
          <w:color w:val="000000" w:themeColor="text1"/>
          <w:sz w:val="24"/>
        </w:rPr>
        <w:t xml:space="preserve">водоотведение МО </w:t>
      </w:r>
      <w:r w:rsidRPr="001C45B6">
        <w:rPr>
          <w:rFonts w:ascii="Times New Roman" w:eastAsia="Calibri" w:hAnsi="Times New Roman"/>
          <w:color w:val="000000" w:themeColor="text1"/>
          <w:sz w:val="24"/>
        </w:rPr>
        <w:t>Ульяновское городское поселение можно разделить на 2 технологические зоны</w:t>
      </w:r>
      <w:r w:rsidR="001C3810" w:rsidRPr="001C45B6">
        <w:rPr>
          <w:rFonts w:ascii="Times New Roman" w:eastAsia="Calibri" w:hAnsi="Times New Roman"/>
          <w:color w:val="000000" w:themeColor="text1"/>
          <w:sz w:val="24"/>
        </w:rPr>
        <w:t>:</w:t>
      </w:r>
    </w:p>
    <w:p w14:paraId="7D30A9FC" w14:textId="77777777" w:rsidR="001E1851" w:rsidRPr="001C45B6" w:rsidRDefault="001E1851" w:rsidP="00ED49C6">
      <w:pPr>
        <w:pStyle w:val="ae"/>
        <w:numPr>
          <w:ilvl w:val="0"/>
          <w:numId w:val="6"/>
        </w:numPr>
        <w:ind w:left="567" w:hanging="283"/>
        <w:jc w:val="both"/>
        <w:rPr>
          <w:rFonts w:eastAsia="Calibri"/>
          <w:color w:val="000000" w:themeColor="text1"/>
          <w:szCs w:val="24"/>
        </w:rPr>
      </w:pPr>
      <w:r w:rsidRPr="001C45B6">
        <w:rPr>
          <w:rFonts w:eastAsia="Calibri"/>
          <w:color w:val="000000" w:themeColor="text1"/>
          <w:szCs w:val="24"/>
        </w:rPr>
        <w:t>Зона с централизованной системой канализации</w:t>
      </w:r>
      <w:r w:rsidR="001C3810" w:rsidRPr="001C45B6">
        <w:rPr>
          <w:rFonts w:eastAsia="Calibri"/>
          <w:color w:val="000000" w:themeColor="text1"/>
          <w:szCs w:val="24"/>
        </w:rPr>
        <w:t>;</w:t>
      </w:r>
    </w:p>
    <w:p w14:paraId="4EF61318" w14:textId="77777777" w:rsidR="001E1851" w:rsidRPr="001C45B6" w:rsidRDefault="001C3810" w:rsidP="00ED49C6">
      <w:pPr>
        <w:pStyle w:val="ae"/>
        <w:numPr>
          <w:ilvl w:val="0"/>
          <w:numId w:val="6"/>
        </w:numPr>
        <w:ind w:left="567" w:hanging="283"/>
        <w:jc w:val="both"/>
        <w:rPr>
          <w:rFonts w:eastAsia="Calibri"/>
          <w:color w:val="000000" w:themeColor="text1"/>
          <w:szCs w:val="24"/>
        </w:rPr>
      </w:pPr>
      <w:r w:rsidRPr="001C45B6">
        <w:rPr>
          <w:rFonts w:eastAsia="Calibri"/>
          <w:color w:val="000000" w:themeColor="text1"/>
          <w:szCs w:val="24"/>
        </w:rPr>
        <w:t>Зона с не централизованной системой (в септики или выгребы).</w:t>
      </w:r>
    </w:p>
    <w:p w14:paraId="514764F2" w14:textId="77777777" w:rsidR="00355DCF" w:rsidRPr="001C45B6" w:rsidRDefault="00355DCF" w:rsidP="00CA797E">
      <w:pPr>
        <w:rPr>
          <w:rFonts w:ascii="Times New Roman" w:eastAsia="Calibri" w:hAnsi="Times New Roman"/>
          <w:color w:val="000000" w:themeColor="text1"/>
        </w:rPr>
      </w:pPr>
    </w:p>
    <w:p w14:paraId="3AF880F7" w14:textId="77777777" w:rsidR="001C3810" w:rsidRPr="001C45B6" w:rsidRDefault="00C245F2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89" w:name="_Toc374270375"/>
      <w:bookmarkStart w:id="190" w:name="_Toc88831210"/>
      <w:bookmarkStart w:id="191" w:name="_Toc206426484"/>
      <w:bookmarkStart w:id="192" w:name="_Toc524593222"/>
      <w:r w:rsidRPr="001C45B6">
        <w:rPr>
          <w:color w:val="000000" w:themeColor="text1"/>
        </w:rPr>
        <w:t xml:space="preserve">2.1.4. </w:t>
      </w:r>
      <w:r w:rsidR="00D34CE4" w:rsidRPr="001C45B6">
        <w:rPr>
          <w:color w:val="000000" w:themeColor="text1"/>
        </w:rPr>
        <w:t>Описание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  <w:bookmarkEnd w:id="189"/>
      <w:bookmarkEnd w:id="190"/>
      <w:bookmarkEnd w:id="191"/>
    </w:p>
    <w:p w14:paraId="6A785088" w14:textId="77777777" w:rsidR="00EE3D12" w:rsidRPr="001C45B6" w:rsidRDefault="00EE3D12" w:rsidP="00EE3D12">
      <w:pPr>
        <w:rPr>
          <w:rFonts w:ascii="Times New Roman" w:eastAsia="Calibri" w:hAnsi="Times New Roman"/>
          <w:color w:val="000000" w:themeColor="text1"/>
        </w:rPr>
      </w:pPr>
    </w:p>
    <w:p w14:paraId="24B65237" w14:textId="77777777" w:rsidR="00B115FC" w:rsidRPr="001C45B6" w:rsidRDefault="00B115FC" w:rsidP="00B115FC">
      <w:pPr>
        <w:ind w:firstLine="709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</w:rPr>
        <w:t>На территории Ульяновского городского поселения отсутствуют очистные сооружения, все сточные воды перекачиваются на очистные сооружения г. Никольское. В связи с этим образования осадков сточных вод на территории МО не происходит.</w:t>
      </w:r>
    </w:p>
    <w:p w14:paraId="017CD589" w14:textId="77777777" w:rsidR="00B115FC" w:rsidRPr="001C45B6" w:rsidRDefault="00B115FC" w:rsidP="00B115FC">
      <w:pPr>
        <w:ind w:firstLine="709"/>
        <w:rPr>
          <w:rFonts w:ascii="Times New Roman" w:eastAsia="Calibri" w:hAnsi="Times New Roman"/>
          <w:color w:val="000000" w:themeColor="text1"/>
          <w:sz w:val="24"/>
        </w:rPr>
      </w:pPr>
    </w:p>
    <w:p w14:paraId="2D189C2C" w14:textId="77777777" w:rsidR="00FD7C3B" w:rsidRPr="001C45B6" w:rsidRDefault="00C245F2" w:rsidP="001C3810">
      <w:pPr>
        <w:pStyle w:val="3TimesNewRoman14"/>
        <w:numPr>
          <w:ilvl w:val="0"/>
          <w:numId w:val="0"/>
        </w:numPr>
        <w:ind w:left="1224" w:hanging="504"/>
        <w:rPr>
          <w:rFonts w:eastAsia="Calibri"/>
          <w:color w:val="000000" w:themeColor="text1"/>
        </w:rPr>
      </w:pPr>
      <w:bookmarkStart w:id="193" w:name="_Toc88831211"/>
      <w:bookmarkStart w:id="194" w:name="_Toc206426485"/>
      <w:r w:rsidRPr="001C45B6">
        <w:rPr>
          <w:color w:val="000000" w:themeColor="text1"/>
        </w:rPr>
        <w:t xml:space="preserve">2.1.5. </w:t>
      </w:r>
      <w:r w:rsidR="00451510" w:rsidRPr="001C45B6">
        <w:rPr>
          <w:color w:val="000000" w:themeColor="text1"/>
        </w:rPr>
        <w:t>Описание состояния и функционирования канализационных</w:t>
      </w:r>
      <w:r w:rsidR="00555262" w:rsidRPr="001C45B6">
        <w:rPr>
          <w:color w:val="000000" w:themeColor="text1"/>
        </w:rPr>
        <w:t xml:space="preserve"> коллекторов и</w:t>
      </w:r>
      <w:r w:rsidR="00451510" w:rsidRPr="001C45B6">
        <w:rPr>
          <w:color w:val="000000" w:themeColor="text1"/>
        </w:rPr>
        <w:t xml:space="preserve"> сетей, сооружений на них, включая оценку их износа</w:t>
      </w:r>
      <w:bookmarkEnd w:id="192"/>
      <w:r w:rsidR="00F85454" w:rsidRPr="001C45B6">
        <w:rPr>
          <w:color w:val="000000" w:themeColor="text1"/>
        </w:rPr>
        <w:t xml:space="preserve"> и определение возможности обеспечения отвода и очистки сточных вод на существующих объектах централизованной системы водоотведения</w:t>
      </w:r>
      <w:bookmarkEnd w:id="193"/>
      <w:bookmarkEnd w:id="194"/>
    </w:p>
    <w:p w14:paraId="242C0EB1" w14:textId="77777777" w:rsidR="00CB5D47" w:rsidRPr="001C45B6" w:rsidRDefault="00FD7C3B" w:rsidP="001C3810">
      <w:pPr>
        <w:spacing w:line="276" w:lineRule="auto"/>
        <w:ind w:left="-142" w:firstLine="851"/>
        <w:rPr>
          <w:rFonts w:ascii="Times New Roman" w:eastAsia="Calibri" w:hAnsi="Times New Roman"/>
          <w:i/>
          <w:color w:val="000000" w:themeColor="text1"/>
          <w:sz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</w:rPr>
        <w:t>Протяженность канализационных сетей</w:t>
      </w:r>
      <w:r w:rsidR="001C3810" w:rsidRPr="001C45B6">
        <w:rPr>
          <w:rFonts w:ascii="Times New Roman" w:eastAsia="Calibri" w:hAnsi="Times New Roman"/>
          <w:color w:val="000000" w:themeColor="text1"/>
          <w:sz w:val="24"/>
        </w:rPr>
        <w:t xml:space="preserve"> в муниципальном образовании </w:t>
      </w:r>
      <w:r w:rsidRPr="001C45B6">
        <w:rPr>
          <w:rFonts w:ascii="Times New Roman" w:eastAsia="Calibri" w:hAnsi="Times New Roman"/>
          <w:color w:val="000000" w:themeColor="text1"/>
          <w:sz w:val="24"/>
        </w:rPr>
        <w:t>Ульяновское городское поселение составляет</w:t>
      </w:r>
      <w:r w:rsidR="001C3810" w:rsidRPr="001C45B6">
        <w:rPr>
          <w:rFonts w:ascii="Times New Roman" w:eastAsia="Calibri" w:hAnsi="Times New Roman"/>
          <w:color w:val="000000" w:themeColor="text1"/>
          <w:sz w:val="24"/>
        </w:rPr>
        <w:t xml:space="preserve"> </w:t>
      </w:r>
      <w:r w:rsidRPr="001C45B6">
        <w:rPr>
          <w:rFonts w:ascii="Times New Roman" w:eastAsia="Calibri" w:hAnsi="Times New Roman"/>
          <w:color w:val="000000" w:themeColor="text1"/>
          <w:sz w:val="24"/>
        </w:rPr>
        <w:t>9600 м.</w:t>
      </w:r>
    </w:p>
    <w:p w14:paraId="493C5EF3" w14:textId="63185C19" w:rsidR="001C45B6" w:rsidRPr="001C45B6" w:rsidRDefault="001C3810" w:rsidP="001C3810">
      <w:pPr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Характеристика сети водоотведения обслуживаемых АО «ЛОКС» представлена в таблице ниже.</w:t>
      </w:r>
    </w:p>
    <w:p w14:paraId="38921D33" w14:textId="77777777" w:rsidR="001C45B6" w:rsidRPr="001C45B6" w:rsidRDefault="001C45B6">
      <w:pPr>
        <w:jc w:val="left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br w:type="page"/>
      </w:r>
    </w:p>
    <w:p w14:paraId="2C136CC7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2.1.5.1 - Характеристика сети водоотведения обслуживаемых АО «ЛОКС»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5"/>
        <w:gridCol w:w="2272"/>
        <w:gridCol w:w="1624"/>
        <w:gridCol w:w="1206"/>
        <w:gridCol w:w="1216"/>
        <w:gridCol w:w="1566"/>
        <w:gridCol w:w="1168"/>
      </w:tblGrid>
      <w:tr w:rsidR="001C45B6" w:rsidRPr="001C45B6" w14:paraId="31BA25A6" w14:textId="77777777" w:rsidTr="001C45B6">
        <w:trPr>
          <w:tblHeader/>
          <w:jc w:val="center"/>
        </w:trPr>
        <w:tc>
          <w:tcPr>
            <w:tcW w:w="575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40DE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№</w:t>
            </w:r>
          </w:p>
        </w:tc>
        <w:tc>
          <w:tcPr>
            <w:tcW w:w="2272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92237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Обозначение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участка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сети</w:t>
            </w:r>
            <w:proofErr w:type="spellEnd"/>
          </w:p>
        </w:tc>
        <w:tc>
          <w:tcPr>
            <w:tcW w:w="1624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86812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Диаметр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трубопроводов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мм</w:t>
            </w:r>
            <w:proofErr w:type="spellEnd"/>
          </w:p>
        </w:tc>
        <w:tc>
          <w:tcPr>
            <w:tcW w:w="2422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94174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Длина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участков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сети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, м</w:t>
            </w:r>
          </w:p>
        </w:tc>
        <w:tc>
          <w:tcPr>
            <w:tcW w:w="1566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4DD4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Год ввода в эксплуатацию/ реконструкция</w:t>
            </w:r>
          </w:p>
        </w:tc>
        <w:tc>
          <w:tcPr>
            <w:tcW w:w="116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E9F7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Материал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труб</w:t>
            </w:r>
            <w:proofErr w:type="spellEnd"/>
          </w:p>
        </w:tc>
      </w:tr>
      <w:tr w:rsidR="001C45B6" w:rsidRPr="001C45B6" w14:paraId="3328300B" w14:textId="77777777" w:rsidTr="00521D26">
        <w:trPr>
          <w:jc w:val="center"/>
        </w:trPr>
        <w:tc>
          <w:tcPr>
            <w:tcW w:w="575" w:type="dxa"/>
            <w:vMerge/>
          </w:tcPr>
          <w:p w14:paraId="4D430C6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72" w:type="dxa"/>
            <w:vMerge/>
          </w:tcPr>
          <w:p w14:paraId="20407124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24" w:type="dxa"/>
            <w:vMerge/>
          </w:tcPr>
          <w:p w14:paraId="634126C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7888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надземная</w:t>
            </w:r>
            <w:proofErr w:type="spellEnd"/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0D7D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подземная</w:t>
            </w:r>
            <w:proofErr w:type="spellEnd"/>
          </w:p>
        </w:tc>
        <w:tc>
          <w:tcPr>
            <w:tcW w:w="1566" w:type="dxa"/>
            <w:vMerge/>
          </w:tcPr>
          <w:p w14:paraId="7C98EA9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68" w:type="dxa"/>
            <w:vMerge/>
          </w:tcPr>
          <w:p w14:paraId="116D8F89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C45B6" w:rsidRPr="001C45B6" w14:paraId="3D204CB7" w14:textId="77777777" w:rsidTr="00521D26">
        <w:trPr>
          <w:jc w:val="center"/>
        </w:trPr>
        <w:tc>
          <w:tcPr>
            <w:tcW w:w="9627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7C7F57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 xml:space="preserve">КНС №18 "8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марта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"</w:t>
            </w:r>
          </w:p>
        </w:tc>
      </w:tr>
      <w:tr w:rsidR="001C45B6" w:rsidRPr="001C45B6" w14:paraId="37CA66C4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B2BDFB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3199F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 1. проспект Володарского, 68,70-КНС 8 Марта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ED4F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FFC04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7F5F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510,0000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8140D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A1872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0ED6A733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AD53C4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75554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Уч.2.улица Калинина, 74,74а,74б,76-до сборного коллектора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55E36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01D95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FC6A5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160,0000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87CC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AC80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08FB8007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BD8F7C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A5E26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Уч.3.улица Победы, 35-сборный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EC9A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DF143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16F8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78,0000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3B44F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D18C2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3AAE272E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36B52A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4F914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Уч.4.улица Победы, 34,36-сборный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580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A266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3710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91,0000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8710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8AB77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3883AAD0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621D15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6921A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Уч.5. улица 8 Марта, 44,35,33,42-сборный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3D6AE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AC1D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BF9A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144,0000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144DC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F7F5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140C045B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3CAD7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7F8D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КНС 18-камера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гашения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КГ1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72099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E632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2A751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350,0000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DBC5C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405BB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чугун-бетон-керамика</w:t>
            </w:r>
            <w:proofErr w:type="spellEnd"/>
          </w:p>
        </w:tc>
      </w:tr>
      <w:tr w:rsidR="001C45B6" w:rsidRPr="001C45B6" w14:paraId="005B84BA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C0FCE5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6C54D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Камера гашения КГ1 -Камера гашения КГ2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FFCFD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D632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60AF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31,0000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3466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1973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3C678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чугун</w:t>
            </w:r>
            <w:proofErr w:type="spellEnd"/>
          </w:p>
        </w:tc>
      </w:tr>
      <w:tr w:rsidR="001C45B6" w:rsidRPr="001C45B6" w14:paraId="4FA5CD8D" w14:textId="77777777" w:rsidTr="00521D26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0A04A6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60F8DE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384F11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1364,0000</w:t>
            </w:r>
          </w:p>
        </w:tc>
        <w:tc>
          <w:tcPr>
            <w:tcW w:w="156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3E00AA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AC4A29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1C45B6" w:rsidRPr="001C45B6" w14:paraId="52824DD1" w14:textId="77777777" w:rsidTr="00521D26">
        <w:trPr>
          <w:jc w:val="center"/>
        </w:trPr>
        <w:tc>
          <w:tcPr>
            <w:tcW w:w="9627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1FF84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КНС №19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"</w:t>
            </w:r>
          </w:p>
        </w:tc>
      </w:tr>
      <w:tr w:rsidR="001C45B6" w:rsidRPr="001C45B6" w14:paraId="38B725EC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4ECE1A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9AA37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у.Победы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38-КНС Калинина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7D91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E43B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88240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165,0000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DA55D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1BEF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3D8BA8A8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36B2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0B06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уч.2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у.Победы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44-сборный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5BCB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EC8C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B95A0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185,0000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C083C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8D79E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75376476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D1FE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2D0E3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уч.3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у.Победы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, 39-сборный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87C24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3402C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5AFA2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56,0000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3BD26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02CB2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2F2DDB93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15FAE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4749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уч.4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у.Победы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, 37-сборный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D9E9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E608A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E5FB9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71,0000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F1369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C8A9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432055B4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D4D64B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1D201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уч.5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у.Победы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, 41-сборный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65C06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929DA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B7345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126,0000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6090B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9C16B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24F97D4C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84B17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98B1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уч.6 у. Калинина, 80,82-сборный коллектор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ED50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2C414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D00F4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176,0000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E757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2636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6B8E36D3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248866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5812C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уч.7</w:t>
            </w:r>
            <w:r w:rsidR="00BE46B6"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 78-сборный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коллектор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D61AF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D53D1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9465A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0CA58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3677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2506F978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DA292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69713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уч.8 КНС Калинина-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lastRenderedPageBreak/>
              <w:t>КГ2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2A3A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lastRenderedPageBreak/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61E8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9ED87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202,0000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E2635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0A81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чугун-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lastRenderedPageBreak/>
              <w:t>бетон</w:t>
            </w:r>
            <w:proofErr w:type="spellEnd"/>
          </w:p>
        </w:tc>
      </w:tr>
      <w:tr w:rsidR="001C45B6" w:rsidRPr="001C45B6" w14:paraId="780F1DC5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9D273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lastRenderedPageBreak/>
              <w:t>9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F652C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уч.9 КГ-2 Коллектор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ул.Володарского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D288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400,0000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C8287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C56B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155,0000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C9040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ACB10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чугун-бетон</w:t>
            </w:r>
            <w:proofErr w:type="spellEnd"/>
          </w:p>
        </w:tc>
      </w:tr>
      <w:tr w:rsidR="001C45B6" w:rsidRPr="001C45B6" w14:paraId="6FEF690D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F6076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87B9F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уч.9.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Коллектор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-КНС 20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Володарского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6ED3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F703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47E8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1950,0000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ADD83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1976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4BF47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</w:t>
            </w:r>
            <w:proofErr w:type="spellEnd"/>
          </w:p>
        </w:tc>
      </w:tr>
      <w:tr w:rsidR="001C45B6" w:rsidRPr="001C45B6" w14:paraId="59B9F2C2" w14:textId="77777777" w:rsidTr="00785755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38B483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71F9E2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8C02FB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3186,0000</w:t>
            </w:r>
          </w:p>
        </w:tc>
        <w:tc>
          <w:tcPr>
            <w:tcW w:w="156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5B33A6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9D92053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1C45B6" w:rsidRPr="001C45B6" w14:paraId="2028A65F" w14:textId="77777777" w:rsidTr="00521D26">
        <w:trPr>
          <w:jc w:val="center"/>
        </w:trPr>
        <w:tc>
          <w:tcPr>
            <w:tcW w:w="9627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E9E0B6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КНС №20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"</w:t>
            </w:r>
          </w:p>
        </w:tc>
      </w:tr>
      <w:tr w:rsidR="001C45B6" w:rsidRPr="001C45B6" w14:paraId="7B22F57B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789F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9E2B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Уч.1 КНС №20 </w:t>
            </w:r>
            <w:proofErr w:type="spellStart"/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у..Володарского</w:t>
            </w:r>
            <w:proofErr w:type="spellEnd"/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133А -КНС №21Тубекс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02A26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1DF25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E787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483,0000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3A3F7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A26C5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</w:t>
            </w:r>
            <w:proofErr w:type="spellEnd"/>
          </w:p>
        </w:tc>
      </w:tr>
      <w:tr w:rsidR="001C45B6" w:rsidRPr="001C45B6" w14:paraId="693E8CA4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30728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A5C4C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улица Победы, 40,</w:t>
            </w:r>
            <w:r w:rsidR="00BE46B6"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ул.Калинина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84-подводящий коллектор КНС 20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7A37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9D8D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5A0E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320,0000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E512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0830A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44850033" w14:textId="77777777" w:rsidTr="00785755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DC1973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DC91AE1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191C3B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803,0000</w:t>
            </w:r>
          </w:p>
        </w:tc>
        <w:tc>
          <w:tcPr>
            <w:tcW w:w="156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5CCBE5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806B61B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1C45B6" w:rsidRPr="001C45B6" w14:paraId="4EFB7EC0" w14:textId="77777777" w:rsidTr="00521D26">
        <w:trPr>
          <w:jc w:val="center"/>
        </w:trPr>
        <w:tc>
          <w:tcPr>
            <w:tcW w:w="9627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FA66E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КНС №21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Тубекс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"</w:t>
            </w:r>
          </w:p>
        </w:tc>
      </w:tr>
      <w:tr w:rsidR="001C45B6" w:rsidRPr="001C45B6" w14:paraId="5351BFAF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C91F16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E7E0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уч.1 Советский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пр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, 177/1, /</w:t>
            </w:r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2,/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3, 202,204/1,205,Калинина ул., 224 А, 224 -КНС 21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Тубекс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8D344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1AE0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35D3B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660,0000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08589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3C7B4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5FF49E8B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233909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3DC50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уч.2 Володарского, д.135,137, 137А-КНС 21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Тубекс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D23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18C97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F4B5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DC9F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FDCC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00EC113E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67330C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2447C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уч.3 КНС 21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Тубекс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 xml:space="preserve">-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Никольское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E230D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250,0000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78DE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F6332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1010,0000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14411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111F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0D7358EE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B5E39A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7D75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'Ульяновка, 14-я, </w:t>
            </w:r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д.3,,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5,7,9-КНС21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Тубекс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6C6DF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426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03013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774,0000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513C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99E8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3EC16297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27579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57E70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уч.4 Володарского 80-подводящий коллектор к КНС 21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Тубекс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464FE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744D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D789C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83,0000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CC842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1996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5FB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4049BFED" w14:textId="77777777" w:rsidTr="00785755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C141F6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0C83DC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2B74C1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2617,0000</w:t>
            </w:r>
          </w:p>
        </w:tc>
        <w:tc>
          <w:tcPr>
            <w:tcW w:w="156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92ABDD1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C0F37B" w14:textId="77777777" w:rsidR="00521D26" w:rsidRPr="001C45B6" w:rsidRDefault="00521D26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1C45B6" w:rsidRPr="001C45B6" w14:paraId="60F86922" w14:textId="77777777" w:rsidTr="00521D26">
        <w:trPr>
          <w:jc w:val="center"/>
        </w:trPr>
        <w:tc>
          <w:tcPr>
            <w:tcW w:w="9627" w:type="dxa"/>
            <w:gridSpan w:val="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BEFFE3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КНС №22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Типография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"</w:t>
            </w:r>
          </w:p>
        </w:tc>
      </w:tr>
      <w:tr w:rsidR="001C45B6" w:rsidRPr="001C45B6" w14:paraId="2FCE1CB4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D4BCF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622C1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уч.2-я Футбольная улица 1-КНС Типографская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4353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E00AC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0AC2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202,0000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CE97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1961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948C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62D325E9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12FE59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88385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уч.2 Левая линия, 47,49,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ул.Типогравская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 xml:space="preserve"> 6,8-КНС Типографская</w:t>
            </w:r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E60A9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312A7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7928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130,0000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FD9A8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1961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1D80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45E927AA" w14:textId="77777777" w:rsidTr="00521D26">
        <w:trPr>
          <w:jc w:val="center"/>
        </w:trPr>
        <w:tc>
          <w:tcPr>
            <w:tcW w:w="5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62549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27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53920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уч.3 КНС Типографская-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val="ru-RU"/>
              </w:rPr>
              <w:t>ул.Дачная</w:t>
            </w:r>
            <w:proofErr w:type="spellEnd"/>
          </w:p>
        </w:tc>
        <w:tc>
          <w:tcPr>
            <w:tcW w:w="16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6BF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100,0000</w:t>
            </w:r>
          </w:p>
        </w:tc>
        <w:tc>
          <w:tcPr>
            <w:tcW w:w="120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CB2B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43FF1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1298,0000</w:t>
            </w:r>
          </w:p>
        </w:tc>
        <w:tc>
          <w:tcPr>
            <w:tcW w:w="156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9CFEF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1961</w:t>
            </w:r>
          </w:p>
        </w:tc>
        <w:tc>
          <w:tcPr>
            <w:tcW w:w="11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EE817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бетон-керамика</w:t>
            </w:r>
            <w:proofErr w:type="spellEnd"/>
          </w:p>
        </w:tc>
      </w:tr>
      <w:tr w:rsidR="001C45B6" w:rsidRPr="001C45B6" w14:paraId="1E2C8709" w14:textId="77777777" w:rsidTr="00521D26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A38D8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lastRenderedPageBreak/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788B8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8D383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1630,0000</w:t>
            </w:r>
          </w:p>
        </w:tc>
        <w:tc>
          <w:tcPr>
            <w:tcW w:w="156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B394F1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65A309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1C45B6" w:rsidRPr="001C45B6" w14:paraId="3A35E09A" w14:textId="77777777" w:rsidTr="00521D26">
        <w:trPr>
          <w:jc w:val="center"/>
        </w:trPr>
        <w:tc>
          <w:tcPr>
            <w:tcW w:w="4471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4513ED" w14:textId="77777777" w:rsidR="00E6365F" w:rsidRPr="001C45B6" w:rsidRDefault="001C381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Всего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120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1A32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0,0000</w:t>
            </w:r>
          </w:p>
        </w:tc>
        <w:tc>
          <w:tcPr>
            <w:tcW w:w="121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161C6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</w:rPr>
              <w:t>9600,0000</w:t>
            </w:r>
          </w:p>
        </w:tc>
        <w:tc>
          <w:tcPr>
            <w:tcW w:w="156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4CEFFE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16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FA2D0" w14:textId="77777777" w:rsidR="00E6365F" w:rsidRPr="001C45B6" w:rsidRDefault="00E63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</w:tbl>
    <w:p w14:paraId="3FF64205" w14:textId="77777777" w:rsidR="001C3810" w:rsidRPr="001C45B6" w:rsidRDefault="001C3810" w:rsidP="001C3810">
      <w:pPr>
        <w:ind w:firstLine="709"/>
        <w:jc w:val="center"/>
        <w:rPr>
          <w:rFonts w:ascii="Times New Roman" w:eastAsia="Calibri" w:hAnsi="Times New Roman"/>
          <w:color w:val="000000" w:themeColor="text1"/>
          <w:sz w:val="24"/>
        </w:rPr>
      </w:pPr>
    </w:p>
    <w:p w14:paraId="654F9DFE" w14:textId="77777777" w:rsidR="001C3810" w:rsidRPr="001C45B6" w:rsidRDefault="001C3810" w:rsidP="001C3810">
      <w:pPr>
        <w:spacing w:line="276" w:lineRule="auto"/>
        <w:ind w:firstLine="709"/>
        <w:rPr>
          <w:rFonts w:ascii="Times New Roman" w:eastAsia="Calibri" w:hAnsi="Times New Roman"/>
          <w:color w:val="000000" w:themeColor="text1"/>
          <w:sz w:val="32"/>
        </w:rPr>
      </w:pPr>
      <w:r w:rsidRPr="001C45B6">
        <w:rPr>
          <w:rFonts w:ascii="Times New Roman" w:hAnsi="Times New Roman"/>
          <w:color w:val="000000" w:themeColor="text1"/>
          <w:sz w:val="24"/>
        </w:rPr>
        <w:t>Около 100% сетей водоотведения АО «ЛОКС» нуждается в замене в связи с высоким процентом износа.</w:t>
      </w:r>
    </w:p>
    <w:p w14:paraId="3A6D13DB" w14:textId="77777777" w:rsidR="001C3810" w:rsidRPr="001C45B6" w:rsidRDefault="001C3810" w:rsidP="001C3810">
      <w:pPr>
        <w:spacing w:line="276" w:lineRule="auto"/>
        <w:rPr>
          <w:rFonts w:ascii="Times New Roman" w:eastAsia="Calibri" w:hAnsi="Times New Roman"/>
          <w:color w:val="000000" w:themeColor="text1"/>
          <w:sz w:val="24"/>
        </w:rPr>
      </w:pPr>
    </w:p>
    <w:p w14:paraId="56B199DD" w14:textId="77777777" w:rsidR="00451510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95" w:name="_Toc524593223"/>
      <w:bookmarkStart w:id="196" w:name="_Toc88831212"/>
      <w:bookmarkStart w:id="197" w:name="_Toc206426486"/>
      <w:r w:rsidRPr="001C45B6">
        <w:rPr>
          <w:color w:val="000000" w:themeColor="text1"/>
        </w:rPr>
        <w:t xml:space="preserve">2.1.6. </w:t>
      </w:r>
      <w:r w:rsidR="00451510" w:rsidRPr="001C45B6">
        <w:rPr>
          <w:color w:val="000000" w:themeColor="text1"/>
        </w:rPr>
        <w:t>Оценка безопасности и надежности объектов централизованной системы водоотведения и их управляемости</w:t>
      </w:r>
      <w:bookmarkEnd w:id="195"/>
      <w:bookmarkEnd w:id="196"/>
      <w:bookmarkEnd w:id="197"/>
    </w:p>
    <w:p w14:paraId="76688BC6" w14:textId="77777777" w:rsidR="00506B10" w:rsidRPr="001C45B6" w:rsidRDefault="00506B10" w:rsidP="00506B10">
      <w:pPr>
        <w:pStyle w:val="ae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Централизованная система водоотведения</w:t>
      </w:r>
      <w:r w:rsidR="00657198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представляет собой систему инженерных сооружений, надежная и эффективная, работа которых является одной из важнейших составляющих санитарного и экологического состояния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Ульяновское городское поселение</w:t>
      </w:r>
      <w:r w:rsidR="001C3810" w:rsidRPr="001C45B6">
        <w:rPr>
          <w:color w:val="000000" w:themeColor="text1"/>
        </w:rPr>
        <w:t>.</w:t>
      </w:r>
    </w:p>
    <w:p w14:paraId="23C718A0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  <w:spacing w:val="-1"/>
        </w:rPr>
        <w:t>условиях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</w:rPr>
        <w:t>экономии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водных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  <w:spacing w:val="-1"/>
        </w:rPr>
        <w:t>ресурсов</w:t>
      </w:r>
      <w:r w:rsidRPr="001C45B6">
        <w:rPr>
          <w:color w:val="000000" w:themeColor="text1"/>
          <w:spacing w:val="55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ежегодного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сокращения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объёмов</w:t>
      </w:r>
      <w:r w:rsidRPr="001C45B6">
        <w:rPr>
          <w:color w:val="000000" w:themeColor="text1"/>
          <w:spacing w:val="48"/>
          <w:w w:val="99"/>
        </w:rPr>
        <w:t xml:space="preserve"> </w:t>
      </w:r>
      <w:r w:rsidRPr="001C45B6">
        <w:rPr>
          <w:color w:val="000000" w:themeColor="text1"/>
        </w:rPr>
        <w:t>водопотребления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приоритетными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направлениями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развития</w:t>
      </w:r>
      <w:r w:rsidRPr="001C45B6">
        <w:rPr>
          <w:color w:val="000000" w:themeColor="text1"/>
          <w:spacing w:val="14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26"/>
          <w:w w:val="99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являются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повышение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</w:rPr>
        <w:t>качества</w:t>
      </w:r>
      <w:r w:rsidRPr="001C45B6">
        <w:rPr>
          <w:color w:val="000000" w:themeColor="text1"/>
          <w:spacing w:val="51"/>
        </w:rPr>
        <w:t xml:space="preserve"> </w:t>
      </w:r>
      <w:r w:rsidRPr="001C45B6">
        <w:rPr>
          <w:color w:val="000000" w:themeColor="text1"/>
        </w:rPr>
        <w:t>очистки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воды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</w:rPr>
        <w:t>надёжности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работы</w:t>
      </w:r>
      <w:r w:rsidRPr="001C45B6">
        <w:rPr>
          <w:color w:val="000000" w:themeColor="text1"/>
          <w:spacing w:val="28"/>
          <w:w w:val="99"/>
        </w:rPr>
        <w:t xml:space="preserve"> </w:t>
      </w:r>
      <w:r w:rsidRPr="001C45B6">
        <w:rPr>
          <w:color w:val="000000" w:themeColor="text1"/>
        </w:rPr>
        <w:t>сетей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сооружений.</w:t>
      </w:r>
      <w:r w:rsidRPr="001C45B6">
        <w:rPr>
          <w:color w:val="000000" w:themeColor="text1"/>
          <w:spacing w:val="46"/>
        </w:rPr>
        <w:t xml:space="preserve"> </w:t>
      </w:r>
      <w:r w:rsidRPr="001C45B6">
        <w:rPr>
          <w:color w:val="000000" w:themeColor="text1"/>
          <w:spacing w:val="-1"/>
        </w:rPr>
        <w:t>Практика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показывает,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  <w:spacing w:val="-1"/>
        </w:rPr>
        <w:t>что</w:t>
      </w:r>
      <w:r w:rsidRPr="001C45B6">
        <w:rPr>
          <w:color w:val="000000" w:themeColor="text1"/>
          <w:spacing w:val="42"/>
        </w:rPr>
        <w:t xml:space="preserve"> </w:t>
      </w:r>
      <w:r w:rsidRPr="001C45B6">
        <w:rPr>
          <w:color w:val="000000" w:themeColor="text1"/>
        </w:rPr>
        <w:t>трубопроводные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сети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являются,</w:t>
      </w:r>
      <w:r w:rsidRPr="001C45B6">
        <w:rPr>
          <w:color w:val="000000" w:themeColor="text1"/>
          <w:spacing w:val="44"/>
        </w:rPr>
        <w:t xml:space="preserve"> </w:t>
      </w:r>
      <w:r w:rsidRPr="001C45B6">
        <w:rPr>
          <w:color w:val="000000" w:themeColor="text1"/>
        </w:rPr>
        <w:t>не</w:t>
      </w:r>
      <w:r w:rsidRPr="001C45B6">
        <w:rPr>
          <w:color w:val="000000" w:themeColor="text1"/>
          <w:spacing w:val="34"/>
          <w:w w:val="99"/>
        </w:rPr>
        <w:t xml:space="preserve"> </w:t>
      </w:r>
      <w:r w:rsidRPr="001C45B6">
        <w:rPr>
          <w:color w:val="000000" w:themeColor="text1"/>
          <w:spacing w:val="-1"/>
        </w:rPr>
        <w:t>только</w:t>
      </w:r>
      <w:r w:rsidRPr="001C45B6">
        <w:rPr>
          <w:color w:val="000000" w:themeColor="text1"/>
          <w:spacing w:val="51"/>
        </w:rPr>
        <w:t xml:space="preserve"> </w:t>
      </w:r>
      <w:r w:rsidRPr="001C45B6">
        <w:rPr>
          <w:color w:val="000000" w:themeColor="text1"/>
        </w:rPr>
        <w:t>наиболее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</w:rPr>
        <w:t>функционально-значимым</w:t>
      </w:r>
      <w:r w:rsidRPr="001C45B6">
        <w:rPr>
          <w:color w:val="000000" w:themeColor="text1"/>
          <w:spacing w:val="51"/>
        </w:rPr>
        <w:t xml:space="preserve"> </w:t>
      </w:r>
      <w:r w:rsidRPr="001C45B6">
        <w:rPr>
          <w:color w:val="000000" w:themeColor="text1"/>
        </w:rPr>
        <w:t>элементом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канализации,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но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и наиболее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  <w:spacing w:val="-1"/>
        </w:rPr>
        <w:t>уязвимым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</w:rPr>
        <w:t>с</w:t>
      </w:r>
      <w:r w:rsidRPr="001C45B6">
        <w:rPr>
          <w:color w:val="000000" w:themeColor="text1"/>
          <w:spacing w:val="43"/>
        </w:rPr>
        <w:t xml:space="preserve"> </w:t>
      </w:r>
      <w:r w:rsidRPr="001C45B6">
        <w:rPr>
          <w:color w:val="000000" w:themeColor="text1"/>
          <w:spacing w:val="-1"/>
        </w:rPr>
        <w:t>точки</w:t>
      </w:r>
      <w:r w:rsidRPr="001C45B6">
        <w:rPr>
          <w:color w:val="000000" w:themeColor="text1"/>
          <w:spacing w:val="42"/>
        </w:rPr>
        <w:t xml:space="preserve"> </w:t>
      </w:r>
      <w:r w:rsidRPr="001C45B6">
        <w:rPr>
          <w:color w:val="000000" w:themeColor="text1"/>
        </w:rPr>
        <w:t>зрения</w:t>
      </w:r>
      <w:r w:rsidRPr="001C45B6">
        <w:rPr>
          <w:color w:val="000000" w:themeColor="text1"/>
          <w:spacing w:val="44"/>
        </w:rPr>
        <w:t xml:space="preserve"> </w:t>
      </w:r>
      <w:r w:rsidRPr="001C45B6">
        <w:rPr>
          <w:color w:val="000000" w:themeColor="text1"/>
        </w:rPr>
        <w:t>надёжности.</w:t>
      </w:r>
      <w:r w:rsidRPr="001C45B6">
        <w:rPr>
          <w:color w:val="000000" w:themeColor="text1"/>
          <w:spacing w:val="42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</w:rPr>
        <w:t>муниципальном образовании по-прежнему</w:t>
      </w:r>
      <w:r w:rsidRPr="001C45B6">
        <w:rPr>
          <w:color w:val="000000" w:themeColor="text1"/>
          <w:spacing w:val="38"/>
        </w:rPr>
        <w:t xml:space="preserve"> </w:t>
      </w:r>
      <w:r w:rsidRPr="001C45B6">
        <w:rPr>
          <w:color w:val="000000" w:themeColor="text1"/>
        </w:rPr>
        <w:t>острой</w:t>
      </w:r>
      <w:r w:rsidRPr="001C45B6">
        <w:rPr>
          <w:color w:val="000000" w:themeColor="text1"/>
          <w:spacing w:val="32"/>
          <w:w w:val="99"/>
        </w:rPr>
        <w:t xml:space="preserve"> </w:t>
      </w:r>
      <w:r w:rsidRPr="001C45B6">
        <w:rPr>
          <w:color w:val="000000" w:themeColor="text1"/>
        </w:rPr>
        <w:t>остаётся</w:t>
      </w:r>
      <w:r w:rsidRPr="001C45B6">
        <w:rPr>
          <w:color w:val="000000" w:themeColor="text1"/>
          <w:spacing w:val="-15"/>
        </w:rPr>
        <w:t xml:space="preserve"> </w:t>
      </w:r>
      <w:r w:rsidRPr="001C45B6">
        <w:rPr>
          <w:color w:val="000000" w:themeColor="text1"/>
        </w:rPr>
        <w:t>проблема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износа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канализационной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сети.</w:t>
      </w:r>
    </w:p>
    <w:p w14:paraId="280888F8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Для</w:t>
      </w:r>
      <w:r w:rsidRPr="001C45B6">
        <w:rPr>
          <w:color w:val="000000" w:themeColor="text1"/>
          <w:spacing w:val="10"/>
        </w:rPr>
        <w:t xml:space="preserve"> </w:t>
      </w:r>
      <w:r w:rsidRPr="001C45B6">
        <w:rPr>
          <w:color w:val="000000" w:themeColor="text1"/>
        </w:rPr>
        <w:t>анализа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</w:rPr>
        <w:t>эффективности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</w:rPr>
        <w:t>работы</w:t>
      </w:r>
      <w:r w:rsidRPr="001C45B6">
        <w:rPr>
          <w:color w:val="000000" w:themeColor="text1"/>
          <w:spacing w:val="10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</w:rPr>
        <w:t>оцениваются</w:t>
      </w:r>
      <w:r w:rsidRPr="001C45B6">
        <w:rPr>
          <w:color w:val="000000" w:themeColor="text1"/>
          <w:spacing w:val="10"/>
        </w:rPr>
        <w:t xml:space="preserve"> </w:t>
      </w:r>
      <w:r w:rsidRPr="001C45B6">
        <w:rPr>
          <w:color w:val="000000" w:themeColor="text1"/>
        </w:rPr>
        <w:t>два</w:t>
      </w:r>
      <w:r w:rsidRPr="001C45B6">
        <w:rPr>
          <w:color w:val="000000" w:themeColor="text1"/>
          <w:spacing w:val="24"/>
          <w:w w:val="99"/>
        </w:rPr>
        <w:t xml:space="preserve"> </w:t>
      </w:r>
      <w:r w:rsidRPr="001C45B6">
        <w:rPr>
          <w:color w:val="000000" w:themeColor="text1"/>
          <w:spacing w:val="-1"/>
        </w:rPr>
        <w:t>критерия:</w:t>
      </w:r>
    </w:p>
    <w:p w14:paraId="6A7B5993" w14:textId="77777777" w:rsidR="001C3810" w:rsidRPr="001C45B6" w:rsidRDefault="001C3810" w:rsidP="00ED49C6">
      <w:pPr>
        <w:pStyle w:val="af8"/>
        <w:widowControl w:val="0"/>
        <w:numPr>
          <w:ilvl w:val="0"/>
          <w:numId w:val="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надёжность</w:t>
      </w:r>
      <w:r w:rsidRPr="001C45B6">
        <w:rPr>
          <w:color w:val="000000" w:themeColor="text1"/>
          <w:spacing w:val="-25"/>
        </w:rPr>
        <w:t xml:space="preserve"> </w:t>
      </w:r>
      <w:r w:rsidRPr="001C45B6">
        <w:rPr>
          <w:color w:val="000000" w:themeColor="text1"/>
        </w:rPr>
        <w:t>системы;</w:t>
      </w:r>
    </w:p>
    <w:p w14:paraId="1928412F" w14:textId="77777777" w:rsidR="001C3810" w:rsidRPr="001C45B6" w:rsidRDefault="001C3810" w:rsidP="00ED49C6">
      <w:pPr>
        <w:pStyle w:val="af8"/>
        <w:widowControl w:val="0"/>
        <w:numPr>
          <w:ilvl w:val="0"/>
          <w:numId w:val="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  <w:spacing w:val="-1"/>
        </w:rPr>
        <w:t>качество,</w:t>
      </w:r>
      <w:r w:rsidRPr="001C45B6">
        <w:rPr>
          <w:color w:val="000000" w:themeColor="text1"/>
          <w:spacing w:val="-20"/>
        </w:rPr>
        <w:t xml:space="preserve"> </w:t>
      </w:r>
      <w:r w:rsidRPr="001C45B6">
        <w:rPr>
          <w:color w:val="000000" w:themeColor="text1"/>
        </w:rPr>
        <w:t>экологическая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безопасность.</w:t>
      </w:r>
    </w:p>
    <w:p w14:paraId="38596751" w14:textId="77777777" w:rsidR="001C3810" w:rsidRPr="001C45B6" w:rsidRDefault="001C3810" w:rsidP="001C3810">
      <w:pPr>
        <w:pStyle w:val="af8"/>
        <w:kinsoku w:val="0"/>
        <w:overflowPunct w:val="0"/>
        <w:spacing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Надёжность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(вероятность</w:t>
      </w:r>
      <w:r w:rsidRPr="001C45B6">
        <w:rPr>
          <w:color w:val="000000" w:themeColor="text1"/>
          <w:spacing w:val="-10"/>
        </w:rPr>
        <w:t xml:space="preserve"> </w:t>
      </w:r>
      <w:r w:rsidRPr="001C45B6">
        <w:rPr>
          <w:color w:val="000000" w:themeColor="text1"/>
          <w:spacing w:val="-1"/>
        </w:rPr>
        <w:t>безотказной</w:t>
      </w:r>
      <w:r w:rsidRPr="001C45B6">
        <w:rPr>
          <w:color w:val="000000" w:themeColor="text1"/>
          <w:spacing w:val="-8"/>
        </w:rPr>
        <w:t xml:space="preserve"> </w:t>
      </w:r>
      <w:r w:rsidRPr="001C45B6">
        <w:rPr>
          <w:color w:val="000000" w:themeColor="text1"/>
        </w:rPr>
        <w:t>работы,</w:t>
      </w:r>
      <w:r w:rsidRPr="001C45B6">
        <w:rPr>
          <w:color w:val="000000" w:themeColor="text1"/>
          <w:spacing w:val="-8"/>
        </w:rPr>
        <w:t xml:space="preserve"> </w:t>
      </w:r>
      <w:r w:rsidRPr="001C45B6">
        <w:rPr>
          <w:color w:val="000000" w:themeColor="text1"/>
        </w:rPr>
        <w:t>коэффициент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готовности)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–</w:t>
      </w:r>
      <w:r w:rsidRPr="001C45B6">
        <w:rPr>
          <w:color w:val="000000" w:themeColor="text1"/>
          <w:spacing w:val="-8"/>
        </w:rPr>
        <w:t xml:space="preserve"> </w:t>
      </w:r>
      <w:r w:rsidRPr="001C45B6">
        <w:rPr>
          <w:color w:val="000000" w:themeColor="text1"/>
        </w:rPr>
        <w:t>для</w:t>
      </w:r>
      <w:r w:rsidRPr="001C45B6">
        <w:rPr>
          <w:color w:val="000000" w:themeColor="text1"/>
          <w:spacing w:val="36"/>
          <w:w w:val="99"/>
        </w:rPr>
        <w:t xml:space="preserve"> </w:t>
      </w:r>
      <w:r w:rsidRPr="001C45B6">
        <w:rPr>
          <w:color w:val="000000" w:themeColor="text1"/>
        </w:rPr>
        <w:t>целей</w:t>
      </w:r>
      <w:r w:rsidRPr="001C45B6">
        <w:rPr>
          <w:color w:val="000000" w:themeColor="text1"/>
          <w:spacing w:val="-28"/>
        </w:rPr>
        <w:t xml:space="preserve"> </w:t>
      </w:r>
      <w:r w:rsidRPr="001C45B6">
        <w:rPr>
          <w:color w:val="000000" w:themeColor="text1"/>
        </w:rPr>
        <w:t>комплексного</w:t>
      </w:r>
      <w:r w:rsidRPr="001C45B6">
        <w:rPr>
          <w:color w:val="000000" w:themeColor="text1"/>
          <w:spacing w:val="-26"/>
        </w:rPr>
        <w:t xml:space="preserve"> </w:t>
      </w:r>
      <w:r w:rsidRPr="001C45B6">
        <w:rPr>
          <w:color w:val="000000" w:themeColor="text1"/>
        </w:rPr>
        <w:t>развития</w:t>
      </w:r>
      <w:r w:rsidRPr="001C45B6">
        <w:rPr>
          <w:color w:val="000000" w:themeColor="text1"/>
          <w:spacing w:val="-26"/>
        </w:rPr>
        <w:t xml:space="preserve"> </w:t>
      </w:r>
      <w:r w:rsidRPr="001C45B6">
        <w:rPr>
          <w:color w:val="000000" w:themeColor="text1"/>
        </w:rPr>
        <w:t>систем</w:t>
      </w:r>
      <w:r w:rsidRPr="001C45B6">
        <w:rPr>
          <w:color w:val="000000" w:themeColor="text1"/>
          <w:spacing w:val="-27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-25"/>
        </w:rPr>
        <w:t xml:space="preserve"> </w:t>
      </w:r>
      <w:r w:rsidRPr="001C45B6">
        <w:rPr>
          <w:color w:val="000000" w:themeColor="text1"/>
        </w:rPr>
        <w:t>главным</w:t>
      </w:r>
      <w:r w:rsidRPr="001C45B6">
        <w:rPr>
          <w:color w:val="000000" w:themeColor="text1"/>
          <w:spacing w:val="-26"/>
        </w:rPr>
        <w:t xml:space="preserve"> </w:t>
      </w:r>
      <w:r w:rsidRPr="001C45B6">
        <w:rPr>
          <w:color w:val="000000" w:themeColor="text1"/>
        </w:rPr>
        <w:t>интегральным</w:t>
      </w:r>
      <w:r w:rsidRPr="001C45B6">
        <w:rPr>
          <w:color w:val="000000" w:themeColor="text1"/>
          <w:spacing w:val="-27"/>
        </w:rPr>
        <w:t xml:space="preserve"> </w:t>
      </w:r>
      <w:r w:rsidRPr="001C45B6">
        <w:rPr>
          <w:color w:val="000000" w:themeColor="text1"/>
        </w:rPr>
        <w:t>критерием</w:t>
      </w:r>
      <w:r w:rsidRPr="001C45B6">
        <w:rPr>
          <w:color w:val="000000" w:themeColor="text1"/>
          <w:spacing w:val="24"/>
          <w:w w:val="99"/>
        </w:rPr>
        <w:t xml:space="preserve"> </w:t>
      </w:r>
      <w:r w:rsidRPr="001C45B6">
        <w:rPr>
          <w:color w:val="000000" w:themeColor="text1"/>
        </w:rPr>
        <w:t>эффективности</w:t>
      </w:r>
      <w:r w:rsidRPr="001C45B6">
        <w:rPr>
          <w:color w:val="000000" w:themeColor="text1"/>
          <w:spacing w:val="-19"/>
        </w:rPr>
        <w:t xml:space="preserve"> </w:t>
      </w:r>
      <w:r w:rsidRPr="001C45B6">
        <w:rPr>
          <w:color w:val="000000" w:themeColor="text1"/>
        </w:rPr>
        <w:t>выступает</w:t>
      </w:r>
      <w:r w:rsidRPr="001C45B6">
        <w:rPr>
          <w:color w:val="000000" w:themeColor="text1"/>
          <w:spacing w:val="-18"/>
        </w:rPr>
        <w:t xml:space="preserve"> </w:t>
      </w:r>
      <w:r w:rsidRPr="001C45B6">
        <w:rPr>
          <w:color w:val="000000" w:themeColor="text1"/>
        </w:rPr>
        <w:t>надёжность</w:t>
      </w:r>
      <w:r w:rsidRPr="001C45B6">
        <w:rPr>
          <w:color w:val="000000" w:themeColor="text1"/>
          <w:spacing w:val="-17"/>
        </w:rPr>
        <w:t xml:space="preserve"> </w:t>
      </w:r>
      <w:r w:rsidRPr="001C45B6">
        <w:rPr>
          <w:color w:val="000000" w:themeColor="text1"/>
        </w:rPr>
        <w:t>функционирования</w:t>
      </w:r>
      <w:r w:rsidRPr="001C45B6">
        <w:rPr>
          <w:color w:val="000000" w:themeColor="text1"/>
          <w:spacing w:val="-18"/>
        </w:rPr>
        <w:t xml:space="preserve"> </w:t>
      </w:r>
      <w:r w:rsidRPr="001C45B6">
        <w:rPr>
          <w:color w:val="000000" w:themeColor="text1"/>
        </w:rPr>
        <w:t>сетей.</w:t>
      </w:r>
    </w:p>
    <w:p w14:paraId="58DD4D97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Качество,</w:t>
      </w:r>
      <w:r w:rsidRPr="001C45B6">
        <w:rPr>
          <w:color w:val="000000" w:themeColor="text1"/>
          <w:spacing w:val="8"/>
        </w:rPr>
        <w:t xml:space="preserve"> </w:t>
      </w:r>
      <w:r w:rsidRPr="001C45B6">
        <w:rPr>
          <w:color w:val="000000" w:themeColor="text1"/>
        </w:rPr>
        <w:t>экологическая</w:t>
      </w:r>
      <w:r w:rsidRPr="001C45B6">
        <w:rPr>
          <w:color w:val="000000" w:themeColor="text1"/>
          <w:spacing w:val="6"/>
        </w:rPr>
        <w:t xml:space="preserve"> </w:t>
      </w:r>
      <w:r w:rsidRPr="001C45B6">
        <w:rPr>
          <w:color w:val="000000" w:themeColor="text1"/>
        </w:rPr>
        <w:t>безопасность</w:t>
      </w:r>
      <w:r w:rsidRPr="001C45B6">
        <w:rPr>
          <w:color w:val="000000" w:themeColor="text1"/>
          <w:spacing w:val="13"/>
        </w:rPr>
        <w:t xml:space="preserve"> </w:t>
      </w:r>
      <w:r w:rsidRPr="001C45B6">
        <w:rPr>
          <w:color w:val="000000" w:themeColor="text1"/>
        </w:rPr>
        <w:t>–</w:t>
      </w:r>
      <w:r w:rsidRPr="001C45B6">
        <w:rPr>
          <w:color w:val="000000" w:themeColor="text1"/>
          <w:spacing w:val="7"/>
        </w:rPr>
        <w:t xml:space="preserve"> </w:t>
      </w:r>
      <w:r w:rsidRPr="001C45B6">
        <w:rPr>
          <w:color w:val="000000" w:themeColor="text1"/>
        </w:rPr>
        <w:t>качество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  <w:spacing w:val="-2"/>
        </w:rPr>
        <w:t>услуг</w:t>
      </w:r>
      <w:r w:rsidRPr="001C45B6">
        <w:rPr>
          <w:color w:val="000000" w:themeColor="text1"/>
          <w:spacing w:val="12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24"/>
          <w:w w:val="99"/>
        </w:rPr>
        <w:t xml:space="preserve"> </w:t>
      </w:r>
      <w:r w:rsidRPr="001C45B6">
        <w:rPr>
          <w:color w:val="000000" w:themeColor="text1"/>
        </w:rPr>
        <w:t>определяется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  <w:spacing w:val="-1"/>
        </w:rPr>
        <w:t>условиями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договора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гарантирует</w:t>
      </w:r>
      <w:r w:rsidRPr="001C45B6">
        <w:rPr>
          <w:color w:val="000000" w:themeColor="text1"/>
          <w:spacing w:val="-3"/>
        </w:rPr>
        <w:t xml:space="preserve"> </w:t>
      </w:r>
      <w:r w:rsidRPr="001C45B6">
        <w:rPr>
          <w:color w:val="000000" w:themeColor="text1"/>
        </w:rPr>
        <w:t>бесперебойность</w:t>
      </w:r>
      <w:r w:rsidRPr="001C45B6">
        <w:rPr>
          <w:color w:val="000000" w:themeColor="text1"/>
          <w:spacing w:val="-3"/>
        </w:rPr>
        <w:t xml:space="preserve"> </w:t>
      </w:r>
      <w:r w:rsidRPr="001C45B6">
        <w:rPr>
          <w:color w:val="000000" w:themeColor="text1"/>
        </w:rPr>
        <w:t>их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предоставления,</w:t>
      </w:r>
      <w:r w:rsidRPr="001C45B6">
        <w:rPr>
          <w:color w:val="000000" w:themeColor="text1"/>
          <w:spacing w:val="24"/>
          <w:w w:val="99"/>
        </w:rPr>
        <w:t xml:space="preserve"> </w:t>
      </w:r>
      <w:r w:rsidRPr="001C45B6">
        <w:rPr>
          <w:color w:val="000000" w:themeColor="text1"/>
        </w:rPr>
        <w:t>а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  <w:spacing w:val="-1"/>
        </w:rPr>
        <w:t>также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соответствие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стандартам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нормативам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ПДС</w:t>
      </w:r>
      <w:r w:rsidRPr="001C45B6">
        <w:rPr>
          <w:color w:val="000000" w:themeColor="text1"/>
          <w:spacing w:val="-6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водоём.</w:t>
      </w:r>
    </w:p>
    <w:p w14:paraId="3CF6786A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  <w:spacing w:val="-1"/>
        </w:rPr>
        <w:t>Показателями,</w:t>
      </w:r>
      <w:r w:rsidRPr="001C45B6">
        <w:rPr>
          <w:color w:val="000000" w:themeColor="text1"/>
          <w:spacing w:val="-25"/>
        </w:rPr>
        <w:t xml:space="preserve"> </w:t>
      </w:r>
      <w:r w:rsidRPr="001C45B6">
        <w:rPr>
          <w:color w:val="000000" w:themeColor="text1"/>
        </w:rPr>
        <w:t>характеризующими</w:t>
      </w:r>
      <w:r w:rsidRPr="001C45B6">
        <w:rPr>
          <w:color w:val="000000" w:themeColor="text1"/>
          <w:spacing w:val="-24"/>
        </w:rPr>
        <w:t xml:space="preserve"> </w:t>
      </w:r>
      <w:r w:rsidRPr="001C45B6">
        <w:rPr>
          <w:color w:val="000000" w:themeColor="text1"/>
        </w:rPr>
        <w:t>параметры</w:t>
      </w:r>
      <w:r w:rsidRPr="001C45B6">
        <w:rPr>
          <w:color w:val="000000" w:themeColor="text1"/>
          <w:spacing w:val="-24"/>
        </w:rPr>
        <w:t xml:space="preserve"> </w:t>
      </w:r>
      <w:r w:rsidRPr="001C45B6">
        <w:rPr>
          <w:color w:val="000000" w:themeColor="text1"/>
          <w:spacing w:val="-1"/>
        </w:rPr>
        <w:t>качества</w:t>
      </w:r>
      <w:r w:rsidRPr="001C45B6">
        <w:rPr>
          <w:color w:val="000000" w:themeColor="text1"/>
          <w:spacing w:val="-25"/>
        </w:rPr>
        <w:t xml:space="preserve"> </w:t>
      </w:r>
      <w:r w:rsidRPr="001C45B6">
        <w:rPr>
          <w:color w:val="000000" w:themeColor="text1"/>
        </w:rPr>
        <w:t>предоставляемых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  <w:spacing w:val="-2"/>
        </w:rPr>
        <w:t>услуг</w:t>
      </w:r>
      <w:r w:rsidRPr="001C45B6">
        <w:rPr>
          <w:color w:val="000000" w:themeColor="text1"/>
          <w:spacing w:val="60"/>
          <w:w w:val="99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поддающимися</w:t>
      </w:r>
      <w:r w:rsidRPr="001C45B6">
        <w:rPr>
          <w:color w:val="000000" w:themeColor="text1"/>
          <w:spacing w:val="-20"/>
        </w:rPr>
        <w:t xml:space="preserve"> </w:t>
      </w:r>
      <w:r w:rsidRPr="001C45B6">
        <w:rPr>
          <w:color w:val="000000" w:themeColor="text1"/>
        </w:rPr>
        <w:t>непосредственному</w:t>
      </w:r>
      <w:r w:rsidRPr="001C45B6">
        <w:rPr>
          <w:color w:val="000000" w:themeColor="text1"/>
          <w:spacing w:val="-25"/>
        </w:rPr>
        <w:t xml:space="preserve"> </w:t>
      </w:r>
      <w:r w:rsidRPr="001C45B6">
        <w:rPr>
          <w:color w:val="000000" w:themeColor="text1"/>
        </w:rPr>
        <w:t>наблюдению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20"/>
        </w:rPr>
        <w:t xml:space="preserve"> </w:t>
      </w:r>
      <w:r w:rsidRPr="001C45B6">
        <w:rPr>
          <w:color w:val="000000" w:themeColor="text1"/>
          <w:spacing w:val="-1"/>
        </w:rPr>
        <w:t>оценке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потребителями,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являются:</w:t>
      </w:r>
    </w:p>
    <w:p w14:paraId="56765D30" w14:textId="77777777" w:rsidR="001C3810" w:rsidRPr="001C45B6" w:rsidRDefault="001C3810" w:rsidP="00ED49C6">
      <w:pPr>
        <w:pStyle w:val="af8"/>
        <w:widowControl w:val="0"/>
        <w:numPr>
          <w:ilvl w:val="0"/>
          <w:numId w:val="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перебои</w:t>
      </w:r>
      <w:r w:rsidRPr="001C45B6">
        <w:rPr>
          <w:color w:val="000000" w:themeColor="text1"/>
          <w:spacing w:val="-15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15"/>
        </w:rPr>
        <w:t xml:space="preserve"> </w:t>
      </w:r>
      <w:r w:rsidRPr="001C45B6">
        <w:rPr>
          <w:color w:val="000000" w:themeColor="text1"/>
        </w:rPr>
        <w:t>водоотведении;</w:t>
      </w:r>
    </w:p>
    <w:p w14:paraId="15E1DCBF" w14:textId="77777777" w:rsidR="001C3810" w:rsidRPr="001C45B6" w:rsidRDefault="001C3810" w:rsidP="00ED49C6">
      <w:pPr>
        <w:pStyle w:val="af8"/>
        <w:widowControl w:val="0"/>
        <w:numPr>
          <w:ilvl w:val="0"/>
          <w:numId w:val="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частота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  <w:spacing w:val="-1"/>
        </w:rPr>
        <w:t>отказов</w:t>
      </w:r>
      <w:r w:rsidRPr="001C45B6">
        <w:rPr>
          <w:color w:val="000000" w:themeColor="text1"/>
          <w:spacing w:val="-11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  <w:spacing w:val="-1"/>
        </w:rPr>
        <w:t>услуге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</w:rPr>
        <w:t>водоотведения;</w:t>
      </w:r>
    </w:p>
    <w:p w14:paraId="14DE4ADB" w14:textId="77777777" w:rsidR="001C3810" w:rsidRPr="001C45B6" w:rsidRDefault="001C3810" w:rsidP="00ED49C6">
      <w:pPr>
        <w:pStyle w:val="af8"/>
        <w:widowControl w:val="0"/>
        <w:numPr>
          <w:ilvl w:val="0"/>
          <w:numId w:val="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отсутствие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</w:rPr>
        <w:t>протечек</w:t>
      </w:r>
      <w:r w:rsidRPr="001C45B6">
        <w:rPr>
          <w:color w:val="000000" w:themeColor="text1"/>
          <w:spacing w:val="-10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</w:rPr>
        <w:t>запаха.</w:t>
      </w:r>
    </w:p>
    <w:p w14:paraId="2EEA6144" w14:textId="4FF935E8" w:rsidR="001C45B6" w:rsidRPr="001C45B6" w:rsidRDefault="001C3810" w:rsidP="001C3810">
      <w:pPr>
        <w:pStyle w:val="af8"/>
        <w:kinsoku w:val="0"/>
        <w:overflowPunct w:val="0"/>
        <w:spacing w:line="276" w:lineRule="auto"/>
        <w:ind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22"/>
        </w:rPr>
        <w:t xml:space="preserve"> </w:t>
      </w:r>
      <w:r w:rsidRPr="001C45B6">
        <w:rPr>
          <w:color w:val="000000" w:themeColor="text1"/>
        </w:rPr>
        <w:t>таблице</w:t>
      </w:r>
      <w:r w:rsidRPr="001C45B6">
        <w:rPr>
          <w:color w:val="000000" w:themeColor="text1"/>
          <w:spacing w:val="-21"/>
        </w:rPr>
        <w:t xml:space="preserve"> 2.1</w:t>
      </w:r>
      <w:r w:rsidRPr="001C45B6">
        <w:rPr>
          <w:color w:val="000000" w:themeColor="text1"/>
        </w:rPr>
        <w:t>.6.1</w:t>
      </w:r>
      <w:r w:rsidRPr="001C45B6">
        <w:rPr>
          <w:color w:val="000000" w:themeColor="text1"/>
          <w:spacing w:val="-22"/>
        </w:rPr>
        <w:t xml:space="preserve"> </w:t>
      </w:r>
      <w:r w:rsidRPr="001C45B6">
        <w:rPr>
          <w:color w:val="000000" w:themeColor="text1"/>
        </w:rPr>
        <w:t>представлены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параметры</w:t>
      </w:r>
      <w:r w:rsidRPr="001C45B6">
        <w:rPr>
          <w:color w:val="000000" w:themeColor="text1"/>
          <w:spacing w:val="-20"/>
        </w:rPr>
        <w:t xml:space="preserve"> </w:t>
      </w:r>
      <w:r w:rsidRPr="001C45B6">
        <w:rPr>
          <w:color w:val="000000" w:themeColor="text1"/>
        </w:rPr>
        <w:t>оценки</w:t>
      </w:r>
      <w:r w:rsidRPr="001C45B6">
        <w:rPr>
          <w:color w:val="000000" w:themeColor="text1"/>
          <w:spacing w:val="-22"/>
        </w:rPr>
        <w:t xml:space="preserve"> </w:t>
      </w:r>
      <w:r w:rsidRPr="001C45B6">
        <w:rPr>
          <w:color w:val="000000" w:themeColor="text1"/>
        </w:rPr>
        <w:t>качества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предоставляемых</w:t>
      </w:r>
      <w:r w:rsidRPr="001C45B6">
        <w:rPr>
          <w:color w:val="000000" w:themeColor="text1"/>
          <w:spacing w:val="-17"/>
        </w:rPr>
        <w:t xml:space="preserve"> </w:t>
      </w:r>
      <w:r w:rsidRPr="001C45B6">
        <w:rPr>
          <w:color w:val="000000" w:themeColor="text1"/>
          <w:spacing w:val="-2"/>
        </w:rPr>
        <w:t>услуг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</w:rPr>
        <w:t>водоотведения.</w:t>
      </w:r>
    </w:p>
    <w:p w14:paraId="2695DAED" w14:textId="77777777" w:rsidR="001C45B6" w:rsidRPr="001C45B6" w:rsidRDefault="001C45B6">
      <w:pPr>
        <w:jc w:val="left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70A23FE6" w14:textId="77777777" w:rsidR="001C3810" w:rsidRPr="001C45B6" w:rsidRDefault="001C3810" w:rsidP="001C3810">
      <w:pPr>
        <w:pStyle w:val="af8"/>
        <w:kinsoku w:val="0"/>
        <w:overflowPunct w:val="0"/>
        <w:spacing w:after="0"/>
        <w:rPr>
          <w:b/>
          <w:bCs/>
          <w:color w:val="000000" w:themeColor="text1"/>
          <w:sz w:val="11"/>
          <w:szCs w:val="11"/>
        </w:rPr>
      </w:pPr>
      <w:r w:rsidRPr="001C45B6">
        <w:rPr>
          <w:b/>
          <w:bCs/>
          <w:color w:val="000000" w:themeColor="text1"/>
        </w:rPr>
        <w:lastRenderedPageBreak/>
        <w:t xml:space="preserve">Таблица 2.1.6.1 - Параметры </w:t>
      </w:r>
      <w:r w:rsidRPr="001C45B6">
        <w:rPr>
          <w:b/>
          <w:bCs/>
          <w:color w:val="000000" w:themeColor="text1"/>
          <w:spacing w:val="-1"/>
        </w:rPr>
        <w:t>оценки</w:t>
      </w:r>
      <w:r w:rsidRPr="001C45B6">
        <w:rPr>
          <w:b/>
          <w:bCs/>
          <w:color w:val="000000" w:themeColor="text1"/>
          <w:spacing w:val="-2"/>
        </w:rPr>
        <w:t xml:space="preserve"> </w:t>
      </w:r>
      <w:r w:rsidRPr="001C45B6">
        <w:rPr>
          <w:b/>
          <w:bCs/>
          <w:color w:val="000000" w:themeColor="text1"/>
          <w:spacing w:val="-1"/>
        </w:rPr>
        <w:t>качества</w:t>
      </w:r>
      <w:r w:rsidRPr="001C45B6">
        <w:rPr>
          <w:b/>
          <w:bCs/>
          <w:color w:val="000000" w:themeColor="text1"/>
        </w:rPr>
        <w:t xml:space="preserve"> </w:t>
      </w:r>
      <w:r w:rsidRPr="001C45B6">
        <w:rPr>
          <w:b/>
          <w:bCs/>
          <w:color w:val="000000" w:themeColor="text1"/>
          <w:spacing w:val="-1"/>
        </w:rPr>
        <w:t>предоставляемых</w:t>
      </w:r>
      <w:r w:rsidRPr="001C45B6">
        <w:rPr>
          <w:b/>
          <w:bCs/>
          <w:color w:val="000000" w:themeColor="text1"/>
        </w:rPr>
        <w:t xml:space="preserve"> </w:t>
      </w:r>
      <w:r w:rsidRPr="001C45B6">
        <w:rPr>
          <w:b/>
          <w:bCs/>
          <w:color w:val="000000" w:themeColor="text1"/>
          <w:spacing w:val="-1"/>
        </w:rPr>
        <w:t>услуг</w:t>
      </w:r>
      <w:r w:rsidRPr="001C45B6">
        <w:rPr>
          <w:b/>
          <w:bCs/>
          <w:color w:val="000000" w:themeColor="text1"/>
          <w:spacing w:val="-2"/>
        </w:rPr>
        <w:t xml:space="preserve"> </w:t>
      </w:r>
      <w:r w:rsidRPr="001C45B6">
        <w:rPr>
          <w:b/>
          <w:bCs/>
          <w:color w:val="000000" w:themeColor="text1"/>
          <w:spacing w:val="-1"/>
        </w:rPr>
        <w:t>водоотведения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835"/>
      </w:tblGrid>
      <w:tr w:rsidR="001C3810" w:rsidRPr="001C45B6" w14:paraId="7C6644A1" w14:textId="77777777" w:rsidTr="001C3810">
        <w:trPr>
          <w:trHeight w:hRule="exact" w:val="51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7A3E5D" w14:textId="77777777" w:rsidR="001C3810" w:rsidRPr="001C45B6" w:rsidRDefault="001C3810" w:rsidP="001C3810">
            <w:pPr>
              <w:pStyle w:val="TableParagraph"/>
              <w:kinsoku w:val="0"/>
              <w:overflowPunct w:val="0"/>
              <w:ind w:left="1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Нормативные</w:t>
            </w:r>
            <w:proofErr w:type="spellEnd"/>
            <w:r w:rsidRPr="001C45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параметры</w:t>
            </w:r>
            <w:proofErr w:type="spellEnd"/>
            <w:r w:rsidRPr="001C45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качества</w:t>
            </w:r>
            <w:proofErr w:type="spellEnd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7272A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52" w:lineRule="exact"/>
              <w:ind w:left="60" w:right="10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Допустимый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период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и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показатели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нарушения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35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(снижения)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параметров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bCs/>
                <w:color w:val="000000" w:themeColor="text1"/>
                <w:spacing w:val="-1"/>
                <w:lang w:val="ru-RU"/>
              </w:rPr>
              <w:t>качества</w:t>
            </w:r>
          </w:p>
        </w:tc>
      </w:tr>
      <w:tr w:rsidR="001C3810" w:rsidRPr="001C45B6" w14:paraId="39DE546A" w14:textId="77777777" w:rsidTr="001C3810">
        <w:trPr>
          <w:trHeight w:hRule="exact" w:val="51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D48A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39" w:lineRule="auto"/>
              <w:ind w:left="63" w:right="76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Бесперебойное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круглосуточное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30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водоотведение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течение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года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9C4E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39" w:lineRule="auto"/>
              <w:ind w:left="61" w:right="105"/>
              <w:rPr>
                <w:rFonts w:ascii="Times New Roman" w:hAnsi="Times New Roman" w:cs="Times New Roman"/>
                <w:color w:val="000000" w:themeColor="text1"/>
                <w:spacing w:val="39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а).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плановый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-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не более 8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часов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 течение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одного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месяца</w:t>
            </w:r>
          </w:p>
          <w:p w14:paraId="6AC24502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39" w:lineRule="auto"/>
              <w:ind w:left="61" w:right="10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б). при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 аварии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не более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8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часов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 течение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одного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4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месяца</w:t>
            </w:r>
          </w:p>
        </w:tc>
      </w:tr>
      <w:tr w:rsidR="001C3810" w:rsidRPr="001C45B6" w14:paraId="21353780" w14:textId="77777777" w:rsidTr="001C3810">
        <w:trPr>
          <w:trHeight w:hRule="exact" w:val="51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358F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39" w:lineRule="auto"/>
              <w:ind w:left="63" w:right="17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</w:rPr>
              <w:t>Экологическая</w:t>
            </w:r>
            <w:proofErr w:type="spellEnd"/>
            <w:r w:rsidRPr="001C45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</w:rPr>
              <w:t>безопасность</w:t>
            </w:r>
            <w:proofErr w:type="spellEnd"/>
            <w:r w:rsidRPr="001C45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</w:rPr>
              <w:t>сточных</w:t>
            </w:r>
            <w:proofErr w:type="spellEnd"/>
            <w:r w:rsidRPr="001C45B6"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proofErr w:type="spellStart"/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</w:rPr>
              <w:t>вод</w:t>
            </w:r>
            <w:proofErr w:type="spellEnd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7AA0" w14:textId="77777777" w:rsidR="001C3810" w:rsidRPr="001C45B6" w:rsidRDefault="001C3810" w:rsidP="001C3810">
            <w:pPr>
              <w:pStyle w:val="TableParagraph"/>
              <w:kinsoku w:val="0"/>
              <w:overflowPunct w:val="0"/>
              <w:spacing w:line="239" w:lineRule="auto"/>
              <w:ind w:left="61" w:right="10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Не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допускается превышение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ПДВ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 xml:space="preserve"> сточных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водах,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33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превышение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ПДК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2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природных</w:t>
            </w:r>
            <w:r w:rsidRPr="001C45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45B6">
              <w:rPr>
                <w:rFonts w:ascii="Times New Roman" w:hAnsi="Times New Roman" w:cs="Times New Roman"/>
                <w:color w:val="000000" w:themeColor="text1"/>
                <w:spacing w:val="-1"/>
                <w:lang w:val="ru-RU"/>
              </w:rPr>
              <w:t>водоёмах</w:t>
            </w:r>
          </w:p>
        </w:tc>
      </w:tr>
    </w:tbl>
    <w:p w14:paraId="119EE838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11" w:firstLine="709"/>
        <w:jc w:val="both"/>
        <w:rPr>
          <w:color w:val="000000" w:themeColor="text1"/>
        </w:rPr>
      </w:pPr>
      <w:r w:rsidRPr="001C45B6">
        <w:rPr>
          <w:color w:val="000000" w:themeColor="text1"/>
          <w:spacing w:val="-1"/>
        </w:rPr>
        <w:t>Реализуя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  <w:spacing w:val="-1"/>
        </w:rPr>
        <w:t>комплекс</w:t>
      </w:r>
      <w:r w:rsidRPr="001C45B6">
        <w:rPr>
          <w:color w:val="000000" w:themeColor="text1"/>
          <w:spacing w:val="54"/>
        </w:rPr>
        <w:t xml:space="preserve"> </w:t>
      </w:r>
      <w:r w:rsidRPr="001C45B6">
        <w:rPr>
          <w:color w:val="000000" w:themeColor="text1"/>
        </w:rPr>
        <w:t>мероприятий,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направленных</w:t>
      </w:r>
      <w:r w:rsidRPr="001C45B6">
        <w:rPr>
          <w:color w:val="000000" w:themeColor="text1"/>
          <w:spacing w:val="53"/>
        </w:rPr>
        <w:t xml:space="preserve"> </w:t>
      </w:r>
      <w:r w:rsidRPr="001C45B6">
        <w:rPr>
          <w:color w:val="000000" w:themeColor="text1"/>
        </w:rPr>
        <w:t>на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повышение</w:t>
      </w:r>
      <w:r w:rsidRPr="001C45B6">
        <w:rPr>
          <w:color w:val="000000" w:themeColor="text1"/>
          <w:spacing w:val="52"/>
        </w:rPr>
        <w:t xml:space="preserve"> </w:t>
      </w:r>
      <w:r w:rsidRPr="001C45B6">
        <w:rPr>
          <w:color w:val="000000" w:themeColor="text1"/>
        </w:rPr>
        <w:t>надёжности</w:t>
      </w:r>
      <w:r w:rsidRPr="001C45B6">
        <w:rPr>
          <w:color w:val="000000" w:themeColor="text1"/>
          <w:spacing w:val="40"/>
          <w:w w:val="99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-15"/>
        </w:rPr>
        <w:t xml:space="preserve"> </w:t>
      </w:r>
      <w:r w:rsidRPr="001C45B6">
        <w:rPr>
          <w:color w:val="000000" w:themeColor="text1"/>
        </w:rPr>
        <w:t>водоотведения,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обеспечена</w:t>
      </w:r>
      <w:r w:rsidRPr="001C45B6">
        <w:rPr>
          <w:color w:val="000000" w:themeColor="text1"/>
          <w:spacing w:val="-11"/>
        </w:rPr>
        <w:t xml:space="preserve"> </w:t>
      </w:r>
      <w:r w:rsidRPr="001C45B6">
        <w:rPr>
          <w:color w:val="000000" w:themeColor="text1"/>
          <w:spacing w:val="-1"/>
        </w:rPr>
        <w:t>устойчивая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работа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-12"/>
        </w:rPr>
        <w:t xml:space="preserve"> </w:t>
      </w:r>
      <w:r w:rsidRPr="001C45B6">
        <w:rPr>
          <w:color w:val="000000" w:themeColor="text1"/>
        </w:rPr>
        <w:t>канализации.</w:t>
      </w:r>
    </w:p>
    <w:p w14:paraId="183F6119" w14:textId="77777777" w:rsidR="001C3810" w:rsidRPr="001C45B6" w:rsidRDefault="001C3810" w:rsidP="00506B10">
      <w:pPr>
        <w:pStyle w:val="ae"/>
        <w:ind w:left="0" w:firstLine="709"/>
        <w:jc w:val="both"/>
        <w:rPr>
          <w:color w:val="000000" w:themeColor="text1"/>
        </w:rPr>
      </w:pPr>
    </w:p>
    <w:p w14:paraId="527CAAC3" w14:textId="77777777" w:rsidR="00451510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198" w:name="_Toc524593224"/>
      <w:bookmarkStart w:id="199" w:name="_Toc88831213"/>
      <w:bookmarkStart w:id="200" w:name="_Toc206426487"/>
      <w:r w:rsidRPr="001C45B6">
        <w:rPr>
          <w:color w:val="000000" w:themeColor="text1"/>
        </w:rPr>
        <w:t xml:space="preserve">2.1.7. </w:t>
      </w:r>
      <w:bookmarkEnd w:id="198"/>
      <w:bookmarkEnd w:id="199"/>
      <w:r w:rsidR="001C3810" w:rsidRPr="001C45B6">
        <w:rPr>
          <w:color w:val="000000" w:themeColor="text1"/>
        </w:rPr>
        <w:t>Оценка воздействия сбросов сточных вод через централизованную систему водоотведения на окружающую среду</w:t>
      </w:r>
      <w:bookmarkEnd w:id="200"/>
    </w:p>
    <w:p w14:paraId="13AFDAE7" w14:textId="77777777" w:rsidR="001C3810" w:rsidRPr="001C45B6" w:rsidRDefault="001A44D8" w:rsidP="001C3810">
      <w:pPr>
        <w:pStyle w:val="af8"/>
        <w:kinsoku w:val="0"/>
        <w:overflowPunct w:val="0"/>
        <w:spacing w:after="0" w:line="276" w:lineRule="auto"/>
        <w:ind w:right="-2" w:firstLine="709"/>
        <w:jc w:val="both"/>
        <w:rPr>
          <w:color w:val="000000" w:themeColor="text1"/>
          <w:spacing w:val="-1"/>
        </w:rPr>
      </w:pPr>
      <w:r w:rsidRPr="001C45B6">
        <w:rPr>
          <w:color w:val="000000" w:themeColor="text1"/>
          <w:spacing w:val="-1"/>
        </w:rPr>
        <w:t xml:space="preserve">На территории Ульяновского городского поселения сброс сточных вод не производится. </w:t>
      </w:r>
    </w:p>
    <w:p w14:paraId="5C6D7E26" w14:textId="77777777" w:rsidR="004210BB" w:rsidRPr="001C45B6" w:rsidRDefault="004210BB" w:rsidP="004210BB">
      <w:pPr>
        <w:pStyle w:val="70"/>
        <w:rPr>
          <w:color w:val="000000" w:themeColor="text1"/>
        </w:rPr>
      </w:pPr>
    </w:p>
    <w:p w14:paraId="6F8D546A" w14:textId="77777777" w:rsidR="00451510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01" w:name="_Toc88831214"/>
      <w:bookmarkStart w:id="202" w:name="_Toc206426488"/>
      <w:r w:rsidRPr="001C45B6">
        <w:rPr>
          <w:color w:val="000000" w:themeColor="text1"/>
        </w:rPr>
        <w:t xml:space="preserve">2.1.8. </w:t>
      </w:r>
      <w:bookmarkEnd w:id="201"/>
      <w:r w:rsidR="001C3810" w:rsidRPr="001C45B6">
        <w:rPr>
          <w:color w:val="000000" w:themeColor="text1"/>
        </w:rPr>
        <w:t>Описание территорий муниципального образования, не охваченных централизованной системой водоотведения</w:t>
      </w:r>
      <w:bookmarkEnd w:id="202"/>
    </w:p>
    <w:p w14:paraId="1BEC53D5" w14:textId="77777777" w:rsidR="001C3810" w:rsidRPr="001C45B6" w:rsidRDefault="001C3810" w:rsidP="001C3810">
      <w:pPr>
        <w:pStyle w:val="e"/>
        <w:spacing w:before="0" w:line="276" w:lineRule="auto"/>
        <w:jc w:val="both"/>
        <w:rPr>
          <w:rFonts w:eastAsia="Times New Roman"/>
          <w:bCs/>
          <w:color w:val="000000" w:themeColor="text1"/>
          <w:spacing w:val="-1"/>
        </w:rPr>
      </w:pPr>
      <w:r w:rsidRPr="001C45B6">
        <w:rPr>
          <w:rFonts w:eastAsia="Times New Roman"/>
          <w:bCs/>
          <w:color w:val="000000" w:themeColor="text1"/>
          <w:spacing w:val="-1"/>
        </w:rPr>
        <w:t>На территории муниципального образования</w:t>
      </w:r>
      <w:r w:rsidRPr="001C45B6">
        <w:rPr>
          <w:color w:val="000000" w:themeColor="text1"/>
        </w:rPr>
        <w:t xml:space="preserve"> </w:t>
      </w:r>
      <w:r w:rsidRPr="001C45B6">
        <w:rPr>
          <w:rFonts w:eastAsia="Times New Roman"/>
          <w:bCs/>
          <w:color w:val="000000" w:themeColor="text1"/>
          <w:spacing w:val="-1"/>
        </w:rPr>
        <w:t xml:space="preserve">Ульяновское городское поселение не охваченными централизованной системой водоотведения остаются потребители с недостаточной степенью благоустройства, к ним, как правило относятся, частные и индивидуальные жилые дома. </w:t>
      </w:r>
    </w:p>
    <w:p w14:paraId="5458C674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2.1.8.1 - Сводные данные по территориям не охваченных централизованной системой водоотведения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22"/>
        <w:gridCol w:w="1844"/>
        <w:gridCol w:w="1897"/>
        <w:gridCol w:w="2582"/>
        <w:gridCol w:w="2582"/>
      </w:tblGrid>
      <w:tr w:rsidR="00E6365F" w:rsidRPr="001C45B6" w14:paraId="6C2D55C3" w14:textId="77777777">
        <w:trPr>
          <w:jc w:val="center"/>
        </w:trPr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C2333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132E3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85FB29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Численность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населённого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пункта</w:t>
            </w:r>
            <w:proofErr w:type="spellEnd"/>
          </w:p>
        </w:tc>
        <w:tc>
          <w:tcPr>
            <w:tcW w:w="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528E6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Кол-во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жителей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</w:p>
        </w:tc>
      </w:tr>
      <w:tr w:rsidR="001C45B6" w:rsidRPr="001C45B6" w14:paraId="5FE0F1A1" w14:textId="77777777">
        <w:trPr>
          <w:jc w:val="center"/>
        </w:trPr>
        <w:tc>
          <w:tcPr>
            <w:tcW w:w="0" w:type="dxa"/>
            <w:vMerge/>
          </w:tcPr>
          <w:p w14:paraId="224005F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0D318C6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vMerge/>
          </w:tcPr>
          <w:p w14:paraId="40E423A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39C9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Охваченных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централизованным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водоотведением</w:t>
            </w:r>
            <w:proofErr w:type="spellEnd"/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2EED7F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охваченных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централизованным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водоотведением</w:t>
            </w:r>
            <w:proofErr w:type="spellEnd"/>
          </w:p>
        </w:tc>
      </w:tr>
      <w:tr w:rsidR="001C45B6" w:rsidRPr="001C45B6" w14:paraId="1FF1EFEC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3A29CD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676E1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F6887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DD6A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1886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9092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9381</w:t>
            </w:r>
          </w:p>
        </w:tc>
      </w:tr>
      <w:tr w:rsidR="001C45B6" w:rsidRPr="001C45B6" w14:paraId="4932510D" w14:textId="77777777">
        <w:trPr>
          <w:jc w:val="center"/>
        </w:trPr>
        <w:tc>
          <w:tcPr>
            <w:tcW w:w="0" w:type="dxa"/>
            <w:gridSpan w:val="2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8DEBC8" w14:textId="77777777" w:rsidR="00E6365F" w:rsidRPr="001C45B6" w:rsidRDefault="001C381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Итого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МО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9B103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CA603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1886</w:t>
            </w:r>
          </w:p>
        </w:tc>
        <w:tc>
          <w:tcPr>
            <w:tcW w:w="0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DA852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9381</w:t>
            </w:r>
          </w:p>
        </w:tc>
      </w:tr>
    </w:tbl>
    <w:p w14:paraId="2A5C488D" w14:textId="77777777" w:rsidR="001C3810" w:rsidRPr="001C45B6" w:rsidRDefault="001C3810" w:rsidP="001C3810">
      <w:pPr>
        <w:pStyle w:val="e"/>
        <w:spacing w:line="276" w:lineRule="auto"/>
        <w:jc w:val="center"/>
        <w:rPr>
          <w:rFonts w:eastAsia="Times New Roman"/>
          <w:bCs/>
          <w:color w:val="000000" w:themeColor="text1"/>
          <w:spacing w:val="-1"/>
        </w:rPr>
      </w:pPr>
    </w:p>
    <w:p w14:paraId="3158011F" w14:textId="77777777" w:rsidR="001C3810" w:rsidRPr="001C45B6" w:rsidRDefault="001C3810" w:rsidP="001C3810">
      <w:pPr>
        <w:autoSpaceDE w:val="0"/>
        <w:autoSpaceDN w:val="0"/>
        <w:adjustRightInd w:val="0"/>
        <w:snapToGrid w:val="0"/>
        <w:spacing w:line="276" w:lineRule="auto"/>
        <w:ind w:firstLine="570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Из таблицы 2.1.8.1 можно сделать вывод о том, что в МО водоотведением не обеспеченно 84% населения:</w:t>
      </w:r>
    </w:p>
    <w:p w14:paraId="182FC912" w14:textId="77777777" w:rsidR="001C3810" w:rsidRPr="001C45B6" w:rsidRDefault="001C3810" w:rsidP="001C3810">
      <w:pPr>
        <w:pStyle w:val="a8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7C4183F6" w14:textId="77777777" w:rsidR="00C02D8D" w:rsidRPr="001C45B6" w:rsidRDefault="001C3810" w:rsidP="001C3810">
      <w:pPr>
        <w:pStyle w:val="a8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  <w:szCs w:val="24"/>
        </w:rPr>
        <w:t>Территории МО Ульяновское городское поселение, не охваченные централизованным водоотведением, пользуются септиками и надворными уборными (выгребными ямами).</w:t>
      </w:r>
    </w:p>
    <w:p w14:paraId="78707F0E" w14:textId="77777777" w:rsidR="00902C67" w:rsidRPr="001C45B6" w:rsidRDefault="00902C67" w:rsidP="00277516">
      <w:pPr>
        <w:pStyle w:val="e"/>
        <w:spacing w:line="276" w:lineRule="auto"/>
        <w:jc w:val="both"/>
        <w:rPr>
          <w:rFonts w:eastAsia="Times New Roman"/>
          <w:bCs/>
          <w:color w:val="000000" w:themeColor="text1"/>
          <w:spacing w:val="-1"/>
        </w:rPr>
      </w:pPr>
    </w:p>
    <w:p w14:paraId="0EC744AF" w14:textId="77777777" w:rsidR="00F85454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03" w:name="_Toc524593226"/>
      <w:bookmarkStart w:id="204" w:name="_Toc88831215"/>
      <w:bookmarkStart w:id="205" w:name="_Toc206426489"/>
      <w:r w:rsidRPr="001C45B6">
        <w:rPr>
          <w:color w:val="000000" w:themeColor="text1"/>
        </w:rPr>
        <w:t xml:space="preserve">2.1.9. </w:t>
      </w:r>
      <w:r w:rsidR="00CE43AF" w:rsidRPr="001C45B6">
        <w:rPr>
          <w:color w:val="000000" w:themeColor="text1"/>
        </w:rPr>
        <w:t>О</w:t>
      </w:r>
      <w:r w:rsidR="00451510" w:rsidRPr="001C45B6">
        <w:rPr>
          <w:color w:val="000000" w:themeColor="text1"/>
        </w:rPr>
        <w:t>писание существующих технических и технологических проблем системы водоотведения</w:t>
      </w:r>
      <w:r w:rsidR="00F85454" w:rsidRPr="001C45B6">
        <w:rPr>
          <w:color w:val="000000" w:themeColor="text1"/>
        </w:rPr>
        <w:t xml:space="preserve"> поселения</w:t>
      </w:r>
      <w:r w:rsidR="001C3810" w:rsidRPr="001C45B6">
        <w:rPr>
          <w:color w:val="000000" w:themeColor="text1"/>
        </w:rPr>
        <w:t>, муниципального округа</w:t>
      </w:r>
      <w:r w:rsidR="00F85454" w:rsidRPr="001C45B6">
        <w:rPr>
          <w:color w:val="000000" w:themeColor="text1"/>
        </w:rPr>
        <w:t>,</w:t>
      </w:r>
      <w:r w:rsidR="00451510" w:rsidRPr="001C45B6">
        <w:rPr>
          <w:color w:val="000000" w:themeColor="text1"/>
        </w:rPr>
        <w:t xml:space="preserve"> </w:t>
      </w:r>
      <w:bookmarkEnd w:id="203"/>
      <w:r w:rsidR="00CE43AF" w:rsidRPr="001C45B6">
        <w:rPr>
          <w:color w:val="000000" w:themeColor="text1"/>
        </w:rPr>
        <w:t>городского округа</w:t>
      </w:r>
      <w:bookmarkEnd w:id="204"/>
      <w:bookmarkEnd w:id="205"/>
    </w:p>
    <w:p w14:paraId="0DA2A626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-1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Основные</w:t>
      </w:r>
      <w:r w:rsidRPr="001C45B6">
        <w:rPr>
          <w:color w:val="000000" w:themeColor="text1"/>
          <w:spacing w:val="22"/>
          <w:w w:val="99"/>
        </w:rPr>
        <w:t xml:space="preserve"> </w:t>
      </w:r>
      <w:r w:rsidRPr="001C45B6">
        <w:rPr>
          <w:color w:val="000000" w:themeColor="text1"/>
        </w:rPr>
        <w:t xml:space="preserve">технические и технологические </w:t>
      </w:r>
      <w:r w:rsidRPr="001C45B6">
        <w:rPr>
          <w:color w:val="000000" w:themeColor="text1"/>
          <w:spacing w:val="-14"/>
        </w:rPr>
        <w:t>проблемы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  <w:spacing w:val="-1"/>
        </w:rPr>
        <w:t>системы водоотведения муниципального образования</w:t>
      </w:r>
      <w:r w:rsidRPr="001C45B6">
        <w:rPr>
          <w:color w:val="000000" w:themeColor="text1"/>
          <w:spacing w:val="-14"/>
        </w:rPr>
        <w:t xml:space="preserve"> </w:t>
      </w:r>
      <w:r w:rsidRPr="001C45B6">
        <w:rPr>
          <w:color w:val="000000" w:themeColor="text1"/>
        </w:rPr>
        <w:t>Ульяновское городское поселение:</w:t>
      </w:r>
    </w:p>
    <w:p w14:paraId="33CCB89A" w14:textId="77777777" w:rsidR="001C3810" w:rsidRPr="001C45B6" w:rsidRDefault="001C3810" w:rsidP="00ED49C6">
      <w:pPr>
        <w:pStyle w:val="e"/>
        <w:numPr>
          <w:ilvl w:val="0"/>
          <w:numId w:val="8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Отсутствие систем диспетчеризации и автоматизации. </w:t>
      </w:r>
    </w:p>
    <w:p w14:paraId="4FD2B9A5" w14:textId="77777777" w:rsidR="001C3810" w:rsidRPr="001C45B6" w:rsidRDefault="001C3810" w:rsidP="00ED49C6">
      <w:pPr>
        <w:pStyle w:val="e"/>
        <w:numPr>
          <w:ilvl w:val="0"/>
          <w:numId w:val="8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Высокий процент износа канализационных сетей.</w:t>
      </w:r>
    </w:p>
    <w:p w14:paraId="6228D6A4" w14:textId="77777777" w:rsidR="001C3810" w:rsidRPr="001C45B6" w:rsidRDefault="001C3810" w:rsidP="00ED49C6">
      <w:pPr>
        <w:pStyle w:val="e"/>
        <w:numPr>
          <w:ilvl w:val="0"/>
          <w:numId w:val="8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Высокий процент износа коллекторов.</w:t>
      </w:r>
    </w:p>
    <w:p w14:paraId="53BF3A67" w14:textId="77777777" w:rsidR="001C3810" w:rsidRPr="001C45B6" w:rsidRDefault="001C3810" w:rsidP="00ED49C6">
      <w:pPr>
        <w:pStyle w:val="e"/>
        <w:numPr>
          <w:ilvl w:val="0"/>
          <w:numId w:val="8"/>
        </w:numPr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Отсутствие систем сбора и очистки поверхностного стока в жилых зонах городского поселения способствует загрязнению грунтовых вод и грунтов, а также подтоплению территории.</w:t>
      </w:r>
    </w:p>
    <w:p w14:paraId="6A305FAD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</w:p>
    <w:p w14:paraId="5CD35D04" w14:textId="77777777" w:rsidR="00F85454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06" w:name="_Toc88831216"/>
      <w:bookmarkStart w:id="207" w:name="_Toc206426490"/>
      <w:r w:rsidRPr="001C45B6">
        <w:rPr>
          <w:color w:val="000000" w:themeColor="text1"/>
        </w:rPr>
        <w:t xml:space="preserve">2.1.10. </w:t>
      </w:r>
      <w:r w:rsidR="00F85454" w:rsidRPr="001C45B6">
        <w:rPr>
          <w:color w:val="000000" w:themeColor="text1"/>
        </w:rPr>
        <w:t>Сведения об отнесении централизованной системы водоотведения (канализации) к централизованным системам водоотведения поселений</w:t>
      </w:r>
      <w:r w:rsidR="001C3810" w:rsidRPr="001C45B6">
        <w:rPr>
          <w:color w:val="000000" w:themeColor="text1"/>
        </w:rPr>
        <w:t xml:space="preserve">, муниципальных округов, </w:t>
      </w:r>
      <w:r w:rsidR="00F85454" w:rsidRPr="001C45B6">
        <w:rPr>
          <w:color w:val="000000" w:themeColor="text1"/>
        </w:rPr>
        <w:t>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</w:t>
      </w:r>
      <w:bookmarkEnd w:id="206"/>
      <w:bookmarkEnd w:id="207"/>
    </w:p>
    <w:p w14:paraId="33A4553F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Развернутое описание централизованной системы водоотведения (канализации) представлено в пункте 2.1.1 и пункте 2.1.2 текущей главы.</w:t>
      </w:r>
    </w:p>
    <w:p w14:paraId="42670FDA" w14:textId="77777777" w:rsidR="00277516" w:rsidRPr="001C45B6" w:rsidRDefault="00277516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06D8005B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27925497" w14:textId="77777777" w:rsidR="00F3031E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08" w:name="_Toc524593227"/>
      <w:bookmarkStart w:id="209" w:name="_Toc88831217"/>
      <w:bookmarkStart w:id="210" w:name="_Toc206426491"/>
      <w:r w:rsidRPr="001C45B6">
        <w:rPr>
          <w:color w:val="000000" w:themeColor="text1"/>
        </w:rPr>
        <w:lastRenderedPageBreak/>
        <w:t xml:space="preserve">2.2. </w:t>
      </w:r>
      <w:r w:rsidR="00F3031E" w:rsidRPr="001C45B6">
        <w:rPr>
          <w:color w:val="000000" w:themeColor="text1"/>
        </w:rPr>
        <w:t>БАЛАНСЫ СТОЧНЫХ ВОД В СИСТЕМЕ ВОДООТВЕДЕНИЯ</w:t>
      </w:r>
      <w:bookmarkEnd w:id="208"/>
      <w:bookmarkEnd w:id="209"/>
      <w:bookmarkEnd w:id="210"/>
    </w:p>
    <w:p w14:paraId="33C3DACE" w14:textId="77777777" w:rsidR="005B3A9F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11" w:name="_Toc88831218"/>
      <w:bookmarkStart w:id="212" w:name="_Toc206426492"/>
      <w:r w:rsidRPr="001C45B6">
        <w:rPr>
          <w:color w:val="000000" w:themeColor="text1"/>
        </w:rPr>
        <w:t xml:space="preserve">2.2.1. </w:t>
      </w:r>
      <w:r w:rsidR="005B3A9F" w:rsidRPr="001C45B6">
        <w:rPr>
          <w:color w:val="000000" w:themeColor="text1"/>
        </w:rPr>
        <w:t>Баланс поступления сточных вод в централизованную систему водоотведения и отведения стоков по технологическим зонам водоотведения</w:t>
      </w:r>
      <w:bookmarkEnd w:id="211"/>
      <w:bookmarkEnd w:id="212"/>
    </w:p>
    <w:p w14:paraId="7BADE248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5B6">
        <w:rPr>
          <w:rFonts w:ascii="Times New Roman" w:hAnsi="Times New Roman"/>
          <w:color w:val="000000" w:themeColor="text1"/>
          <w:sz w:val="24"/>
          <w:szCs w:val="24"/>
        </w:rPr>
        <w:t>Информация по балансу поступления сточных вод в централизованную систему водоотведения и отведения стоков по технологическим зонам водоотведения МО Ульяновское городское поселение представлена ниже.</w:t>
      </w:r>
    </w:p>
    <w:p w14:paraId="045AD086" w14:textId="77777777" w:rsidR="00805467" w:rsidRPr="001C45B6" w:rsidRDefault="00805467" w:rsidP="00805467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2.2.1.1 - Балансы поступления сточных вод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98"/>
        <w:gridCol w:w="3998"/>
        <w:gridCol w:w="1631"/>
      </w:tblGrid>
      <w:tr w:rsidR="001C45B6" w:rsidRPr="001C45B6" w14:paraId="30138FFA" w14:textId="77777777" w:rsidTr="00805467">
        <w:trPr>
          <w:jc w:val="center"/>
        </w:trPr>
        <w:tc>
          <w:tcPr>
            <w:tcW w:w="20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FE6844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Поступление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пункта</w:t>
            </w:r>
            <w:proofErr w:type="spellEnd"/>
          </w:p>
        </w:tc>
        <w:tc>
          <w:tcPr>
            <w:tcW w:w="20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F2CC65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категории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</w:t>
            </w:r>
            <w:proofErr w:type="spellEnd"/>
          </w:p>
        </w:tc>
        <w:tc>
          <w:tcPr>
            <w:tcW w:w="847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983AC7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Поступление сточных вод за 2024 год, тыс. м3</w:t>
            </w:r>
          </w:p>
        </w:tc>
      </w:tr>
      <w:tr w:rsidR="001C45B6" w:rsidRPr="001C45B6" w14:paraId="642EDB06" w14:textId="77777777" w:rsidTr="00805467">
        <w:trPr>
          <w:jc w:val="center"/>
        </w:trPr>
        <w:tc>
          <w:tcPr>
            <w:tcW w:w="2076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873FAF" w14:textId="77777777" w:rsidR="00805467" w:rsidRPr="001C45B6" w:rsidRDefault="00805467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0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A322EB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84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7F8570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148,154</w:t>
            </w:r>
          </w:p>
        </w:tc>
      </w:tr>
      <w:tr w:rsidR="001C45B6" w:rsidRPr="001C45B6" w14:paraId="339716FE" w14:textId="77777777" w:rsidTr="00805467">
        <w:trPr>
          <w:jc w:val="center"/>
        </w:trPr>
        <w:tc>
          <w:tcPr>
            <w:tcW w:w="2076" w:type="pct"/>
            <w:vMerge/>
          </w:tcPr>
          <w:p w14:paraId="74955E00" w14:textId="77777777" w:rsidR="00805467" w:rsidRPr="001C45B6" w:rsidRDefault="00805467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442AA0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84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240315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</w:t>
            </w:r>
          </w:p>
        </w:tc>
      </w:tr>
      <w:tr w:rsidR="001C45B6" w:rsidRPr="001C45B6" w14:paraId="021DD242" w14:textId="77777777" w:rsidTr="00805467">
        <w:trPr>
          <w:jc w:val="center"/>
        </w:trPr>
        <w:tc>
          <w:tcPr>
            <w:tcW w:w="2076" w:type="pct"/>
            <w:vMerge/>
          </w:tcPr>
          <w:p w14:paraId="4659EA5C" w14:textId="77777777" w:rsidR="00805467" w:rsidRPr="001C45B6" w:rsidRDefault="00805467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0AE55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84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AC9D5E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553E1506" w14:textId="77777777" w:rsidTr="00805467">
        <w:trPr>
          <w:jc w:val="center"/>
        </w:trPr>
        <w:tc>
          <w:tcPr>
            <w:tcW w:w="2076" w:type="pct"/>
            <w:vMerge/>
          </w:tcPr>
          <w:p w14:paraId="4D17CD72" w14:textId="77777777" w:rsidR="00805467" w:rsidRPr="001C45B6" w:rsidRDefault="00805467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317359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Неорганизованные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стоки</w:t>
            </w:r>
            <w:proofErr w:type="spellEnd"/>
          </w:p>
        </w:tc>
        <w:tc>
          <w:tcPr>
            <w:tcW w:w="84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22DB25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</w:p>
        </w:tc>
      </w:tr>
      <w:tr w:rsidR="001C45B6" w:rsidRPr="001C45B6" w14:paraId="62C159BA" w14:textId="77777777" w:rsidTr="00805467">
        <w:trPr>
          <w:jc w:val="center"/>
        </w:trPr>
        <w:tc>
          <w:tcPr>
            <w:tcW w:w="2076" w:type="pct"/>
            <w:vMerge/>
          </w:tcPr>
          <w:p w14:paraId="49B96750" w14:textId="77777777" w:rsidR="00805467" w:rsidRPr="001C45B6" w:rsidRDefault="00805467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BD439F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847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D8299E" w14:textId="77777777" w:rsidR="00805467" w:rsidRPr="001C45B6" w:rsidRDefault="00805467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</w:p>
        </w:tc>
      </w:tr>
    </w:tbl>
    <w:p w14:paraId="54CAA251" w14:textId="77777777" w:rsidR="00805467" w:rsidRPr="001C45B6" w:rsidRDefault="00805467" w:rsidP="00805467">
      <w:pPr>
        <w:pStyle w:val="70"/>
        <w:rPr>
          <w:color w:val="000000" w:themeColor="text1"/>
        </w:rPr>
      </w:pPr>
      <w:bookmarkStart w:id="213" w:name="_Toc524593229"/>
      <w:bookmarkStart w:id="214" w:name="_Toc88831219"/>
    </w:p>
    <w:p w14:paraId="785F520B" w14:textId="3EB58561" w:rsidR="00451510" w:rsidRPr="001C45B6" w:rsidRDefault="00C245F2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15" w:name="_Toc206426493"/>
      <w:r w:rsidRPr="001C45B6">
        <w:rPr>
          <w:color w:val="000000" w:themeColor="text1"/>
        </w:rPr>
        <w:t xml:space="preserve">2.2.2. </w:t>
      </w:r>
      <w:r w:rsidR="00364A47" w:rsidRPr="001C45B6">
        <w:rPr>
          <w:color w:val="000000" w:themeColor="text1"/>
        </w:rPr>
        <w:t>О</w:t>
      </w:r>
      <w:r w:rsidR="00451510" w:rsidRPr="001C45B6">
        <w:rPr>
          <w:color w:val="000000" w:themeColor="text1"/>
        </w:rPr>
        <w:t>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</w:r>
      <w:bookmarkEnd w:id="213"/>
      <w:bookmarkEnd w:id="214"/>
      <w:bookmarkEnd w:id="215"/>
    </w:p>
    <w:p w14:paraId="7BDB62C8" w14:textId="77777777" w:rsidR="00771E3C" w:rsidRPr="001C45B6" w:rsidRDefault="00771E3C" w:rsidP="00771E3C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Неорганизованный сток на территории</w:t>
      </w:r>
      <w:r w:rsidR="001C3810" w:rsidRPr="001C45B6">
        <w:rPr>
          <w:color w:val="000000" w:themeColor="text1"/>
        </w:rPr>
        <w:t xml:space="preserve"> МО </w:t>
      </w:r>
      <w:r w:rsidRPr="001C45B6">
        <w:rPr>
          <w:color w:val="000000" w:themeColor="text1"/>
        </w:rPr>
        <w:t>Ульяновское городское поселение отводится естественным путем по рельефу. Оценка и подсчет неорганизованного стока не ведется.</w:t>
      </w:r>
    </w:p>
    <w:p w14:paraId="2A699D5A" w14:textId="77777777" w:rsidR="00771E3C" w:rsidRPr="001C45B6" w:rsidRDefault="00771E3C" w:rsidP="00771E3C">
      <w:pPr>
        <w:rPr>
          <w:rFonts w:ascii="Times New Roman" w:hAnsi="Times New Roman"/>
          <w:color w:val="000000" w:themeColor="text1"/>
        </w:rPr>
      </w:pPr>
    </w:p>
    <w:p w14:paraId="30C64190" w14:textId="77777777" w:rsidR="00451510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16" w:name="_Toc524593230"/>
      <w:bookmarkStart w:id="217" w:name="_Toc88831220"/>
      <w:bookmarkStart w:id="218" w:name="_Toc206426494"/>
      <w:r w:rsidRPr="001C45B6">
        <w:rPr>
          <w:color w:val="000000" w:themeColor="text1"/>
        </w:rPr>
        <w:t xml:space="preserve">2.2.3. </w:t>
      </w:r>
      <w:r w:rsidR="00364A47" w:rsidRPr="001C45B6">
        <w:rPr>
          <w:color w:val="000000" w:themeColor="text1"/>
        </w:rPr>
        <w:t>С</w:t>
      </w:r>
      <w:r w:rsidR="00451510" w:rsidRPr="001C45B6">
        <w:rPr>
          <w:color w:val="000000" w:themeColor="text1"/>
        </w:rPr>
        <w:t>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</w:r>
      <w:bookmarkEnd w:id="216"/>
      <w:bookmarkEnd w:id="217"/>
      <w:bookmarkEnd w:id="218"/>
    </w:p>
    <w:p w14:paraId="40CE102C" w14:textId="77777777" w:rsidR="001C3810" w:rsidRPr="001C45B6" w:rsidRDefault="001C3810" w:rsidP="001C3810">
      <w:pPr>
        <w:pStyle w:val="e"/>
        <w:spacing w:before="0" w:line="276" w:lineRule="auto"/>
        <w:jc w:val="both"/>
        <w:rPr>
          <w:b/>
          <w:color w:val="000000" w:themeColor="text1"/>
        </w:rPr>
      </w:pP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22"/>
        </w:rPr>
        <w:t xml:space="preserve"> </w:t>
      </w:r>
      <w:r w:rsidRPr="001C45B6">
        <w:rPr>
          <w:color w:val="000000" w:themeColor="text1"/>
          <w:spacing w:val="-1"/>
        </w:rPr>
        <w:t>настоящее</w:t>
      </w:r>
      <w:r w:rsidRPr="001C45B6">
        <w:rPr>
          <w:color w:val="000000" w:themeColor="text1"/>
          <w:spacing w:val="25"/>
        </w:rPr>
        <w:t xml:space="preserve"> </w:t>
      </w:r>
      <w:r w:rsidRPr="001C45B6">
        <w:rPr>
          <w:color w:val="000000" w:themeColor="text1"/>
          <w:spacing w:val="-1"/>
        </w:rPr>
        <w:t>время</w:t>
      </w:r>
      <w:r w:rsidRPr="001C45B6">
        <w:rPr>
          <w:color w:val="000000" w:themeColor="text1"/>
          <w:spacing w:val="23"/>
        </w:rPr>
        <w:t xml:space="preserve"> </w:t>
      </w:r>
      <w:r w:rsidRPr="001C45B6">
        <w:rPr>
          <w:color w:val="000000" w:themeColor="text1"/>
          <w:spacing w:val="-1"/>
        </w:rPr>
        <w:t>коммерческий</w:t>
      </w:r>
      <w:r w:rsidRPr="001C45B6">
        <w:rPr>
          <w:color w:val="000000" w:themeColor="text1"/>
          <w:spacing w:val="27"/>
        </w:rPr>
        <w:t xml:space="preserve"> </w:t>
      </w:r>
      <w:r w:rsidRPr="001C45B6">
        <w:rPr>
          <w:color w:val="000000" w:themeColor="text1"/>
          <w:spacing w:val="-2"/>
        </w:rPr>
        <w:t>учет</w:t>
      </w:r>
      <w:r w:rsidRPr="001C45B6">
        <w:rPr>
          <w:color w:val="000000" w:themeColor="text1"/>
          <w:spacing w:val="24"/>
        </w:rPr>
        <w:t xml:space="preserve"> </w:t>
      </w:r>
      <w:r w:rsidRPr="001C45B6">
        <w:rPr>
          <w:color w:val="000000" w:themeColor="text1"/>
          <w:spacing w:val="-1"/>
        </w:rPr>
        <w:t>принимаемых</w:t>
      </w:r>
      <w:r w:rsidRPr="001C45B6">
        <w:rPr>
          <w:color w:val="000000" w:themeColor="text1"/>
          <w:spacing w:val="25"/>
        </w:rPr>
        <w:t xml:space="preserve"> </w:t>
      </w:r>
      <w:r w:rsidRPr="001C45B6">
        <w:rPr>
          <w:color w:val="000000" w:themeColor="text1"/>
          <w:spacing w:val="-1"/>
        </w:rPr>
        <w:t>сточных</w:t>
      </w:r>
      <w:r w:rsidRPr="001C45B6">
        <w:rPr>
          <w:color w:val="000000" w:themeColor="text1"/>
          <w:spacing w:val="25"/>
        </w:rPr>
        <w:t xml:space="preserve"> </w:t>
      </w:r>
      <w:r w:rsidRPr="001C45B6">
        <w:rPr>
          <w:color w:val="000000" w:themeColor="text1"/>
        </w:rPr>
        <w:t>вод</w:t>
      </w:r>
      <w:r w:rsidRPr="001C45B6">
        <w:rPr>
          <w:color w:val="000000" w:themeColor="text1"/>
          <w:spacing w:val="21"/>
        </w:rPr>
        <w:t xml:space="preserve"> </w:t>
      </w:r>
      <w:r w:rsidRPr="001C45B6">
        <w:rPr>
          <w:color w:val="000000" w:themeColor="text1"/>
        </w:rPr>
        <w:t>от</w:t>
      </w:r>
      <w:r w:rsidRPr="001C45B6">
        <w:rPr>
          <w:color w:val="000000" w:themeColor="text1"/>
          <w:spacing w:val="24"/>
        </w:rPr>
        <w:t xml:space="preserve"> </w:t>
      </w:r>
      <w:r w:rsidRPr="001C45B6">
        <w:rPr>
          <w:color w:val="000000" w:themeColor="text1"/>
          <w:spacing w:val="-1"/>
        </w:rPr>
        <w:t>потребителей</w:t>
      </w:r>
      <w:r w:rsidRPr="001C45B6">
        <w:rPr>
          <w:color w:val="000000" w:themeColor="text1"/>
          <w:spacing w:val="79"/>
        </w:rPr>
        <w:t xml:space="preserve"> </w:t>
      </w:r>
      <w:r w:rsidRPr="001C45B6">
        <w:rPr>
          <w:color w:val="000000" w:themeColor="text1"/>
          <w:spacing w:val="-1"/>
        </w:rPr>
        <w:t>осуществляется</w:t>
      </w:r>
      <w:r w:rsidRPr="001C45B6">
        <w:rPr>
          <w:color w:val="000000" w:themeColor="text1"/>
          <w:spacing w:val="40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  <w:spacing w:val="-1"/>
        </w:rPr>
        <w:t>соответствии</w:t>
      </w:r>
      <w:r w:rsidRPr="001C45B6">
        <w:rPr>
          <w:color w:val="000000" w:themeColor="text1"/>
          <w:spacing w:val="39"/>
        </w:rPr>
        <w:t xml:space="preserve"> </w:t>
      </w:r>
      <w:r w:rsidRPr="001C45B6">
        <w:rPr>
          <w:color w:val="000000" w:themeColor="text1"/>
        </w:rPr>
        <w:t>с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  <w:spacing w:val="-1"/>
        </w:rPr>
        <w:t>действующим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  <w:spacing w:val="-1"/>
        </w:rPr>
        <w:t>законодательством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39"/>
        </w:rPr>
        <w:t xml:space="preserve"> </w:t>
      </w:r>
      <w:r w:rsidRPr="001C45B6">
        <w:rPr>
          <w:color w:val="000000" w:themeColor="text1"/>
          <w:spacing w:val="-1"/>
        </w:rPr>
        <w:t>количество</w:t>
      </w:r>
      <w:r w:rsidRPr="001C45B6">
        <w:rPr>
          <w:color w:val="000000" w:themeColor="text1"/>
          <w:spacing w:val="103"/>
        </w:rPr>
        <w:t xml:space="preserve"> </w:t>
      </w:r>
      <w:r w:rsidRPr="001C45B6">
        <w:rPr>
          <w:color w:val="000000" w:themeColor="text1"/>
          <w:spacing w:val="-1"/>
        </w:rPr>
        <w:t>принятых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  <w:spacing w:val="-1"/>
        </w:rPr>
        <w:t>сточных</w:t>
      </w:r>
      <w:r w:rsidRPr="001C45B6">
        <w:rPr>
          <w:color w:val="000000" w:themeColor="text1"/>
          <w:spacing w:val="1"/>
        </w:rPr>
        <w:t xml:space="preserve"> </w:t>
      </w:r>
      <w:r w:rsidRPr="001C45B6">
        <w:rPr>
          <w:color w:val="000000" w:themeColor="text1"/>
        </w:rPr>
        <w:t>вод</w:t>
      </w:r>
      <w:r w:rsidRPr="001C45B6">
        <w:rPr>
          <w:color w:val="000000" w:themeColor="text1"/>
          <w:spacing w:val="-3"/>
        </w:rPr>
        <w:t xml:space="preserve"> </w:t>
      </w:r>
      <w:r w:rsidRPr="001C45B6">
        <w:rPr>
          <w:color w:val="000000" w:themeColor="text1"/>
          <w:spacing w:val="-1"/>
        </w:rPr>
        <w:t>принимается</w:t>
      </w:r>
      <w:r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  <w:spacing w:val="-1"/>
        </w:rPr>
        <w:t>равным</w:t>
      </w:r>
      <w:r w:rsidRPr="001C45B6">
        <w:rPr>
          <w:color w:val="000000" w:themeColor="text1"/>
          <w:spacing w:val="-2"/>
        </w:rPr>
        <w:t xml:space="preserve"> </w:t>
      </w:r>
      <w:r w:rsidRPr="001C45B6">
        <w:rPr>
          <w:color w:val="000000" w:themeColor="text1"/>
        </w:rPr>
        <w:t>количеству</w:t>
      </w:r>
      <w:r w:rsidRPr="001C45B6">
        <w:rPr>
          <w:color w:val="000000" w:themeColor="text1"/>
          <w:spacing w:val="-5"/>
        </w:rPr>
        <w:t xml:space="preserve"> </w:t>
      </w:r>
      <w:r w:rsidRPr="001C45B6">
        <w:rPr>
          <w:color w:val="000000" w:themeColor="text1"/>
        </w:rPr>
        <w:t xml:space="preserve">потребленного </w:t>
      </w:r>
      <w:r w:rsidRPr="001C45B6">
        <w:rPr>
          <w:color w:val="000000" w:themeColor="text1"/>
          <w:spacing w:val="-1"/>
        </w:rPr>
        <w:t>ресурса.</w:t>
      </w:r>
    </w:p>
    <w:p w14:paraId="3C4F402D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2.2.3.1 - Приборы учета сточных вод у потребителей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745"/>
        <w:gridCol w:w="2630"/>
        <w:gridCol w:w="3252"/>
      </w:tblGrid>
      <w:tr w:rsidR="001C45B6" w:rsidRPr="001C45B6" w14:paraId="1A926EFE" w14:textId="77777777" w:rsidTr="001C45B6">
        <w:trPr>
          <w:tblHeader/>
          <w:jc w:val="center"/>
        </w:trPr>
        <w:tc>
          <w:tcPr>
            <w:tcW w:w="194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75DD0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Категория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</w:t>
            </w:r>
            <w:proofErr w:type="spellEnd"/>
          </w:p>
        </w:tc>
        <w:tc>
          <w:tcPr>
            <w:tcW w:w="136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507E8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Кол-во точек подключения, шт.</w:t>
            </w:r>
          </w:p>
        </w:tc>
        <w:tc>
          <w:tcPr>
            <w:tcW w:w="16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807843" w14:textId="77777777" w:rsidR="00E6365F" w:rsidRPr="001C45B6" w:rsidRDefault="001A44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Кол-во проживающих граждан с индивидуальными приборами учета, чел.</w:t>
            </w:r>
          </w:p>
        </w:tc>
      </w:tr>
      <w:tr w:rsidR="001C45B6" w:rsidRPr="001C45B6" w14:paraId="2011012F" w14:textId="77777777" w:rsidTr="001C45B6">
        <w:trPr>
          <w:jc w:val="center"/>
        </w:trPr>
        <w:tc>
          <w:tcPr>
            <w:tcW w:w="19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B8D924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13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6F36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52</w:t>
            </w:r>
          </w:p>
        </w:tc>
        <w:tc>
          <w:tcPr>
            <w:tcW w:w="16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8074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1335</w:t>
            </w:r>
          </w:p>
        </w:tc>
      </w:tr>
      <w:tr w:rsidR="001C45B6" w:rsidRPr="001C45B6" w14:paraId="0377F3D9" w14:textId="77777777" w:rsidTr="001C45B6">
        <w:trPr>
          <w:jc w:val="center"/>
        </w:trPr>
        <w:tc>
          <w:tcPr>
            <w:tcW w:w="19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671DF3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организации</w:t>
            </w:r>
            <w:proofErr w:type="spellEnd"/>
          </w:p>
        </w:tc>
        <w:tc>
          <w:tcPr>
            <w:tcW w:w="13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4BDC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6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20841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445B9083" w14:textId="77777777" w:rsidTr="001C45B6">
        <w:trPr>
          <w:jc w:val="center"/>
        </w:trPr>
        <w:tc>
          <w:tcPr>
            <w:tcW w:w="19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D2739F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13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A5F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6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204DF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78709FF4" w14:textId="77777777" w:rsidTr="001C45B6">
        <w:trPr>
          <w:jc w:val="center"/>
        </w:trPr>
        <w:tc>
          <w:tcPr>
            <w:tcW w:w="19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C3C9A2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Неорганизованные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стоки</w:t>
            </w:r>
            <w:proofErr w:type="spellEnd"/>
          </w:p>
        </w:tc>
        <w:tc>
          <w:tcPr>
            <w:tcW w:w="136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1B0FB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6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378ED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C45B6" w:rsidRPr="001C45B6" w14:paraId="3AEF70A5" w14:textId="77777777" w:rsidTr="001C45B6">
        <w:trPr>
          <w:jc w:val="center"/>
        </w:trPr>
        <w:tc>
          <w:tcPr>
            <w:tcW w:w="1945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B55485" w14:textId="77777777" w:rsidR="00E6365F" w:rsidRPr="001C45B6" w:rsidRDefault="001C3810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1366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7835F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52</w:t>
            </w:r>
          </w:p>
        </w:tc>
        <w:tc>
          <w:tcPr>
            <w:tcW w:w="1690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BB927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1335</w:t>
            </w:r>
          </w:p>
        </w:tc>
      </w:tr>
    </w:tbl>
    <w:p w14:paraId="0EC13C5E" w14:textId="77777777" w:rsidR="004210BB" w:rsidRPr="001C45B6" w:rsidRDefault="004210BB" w:rsidP="00771E3C">
      <w:pPr>
        <w:pStyle w:val="e"/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26358E22" w14:textId="77777777" w:rsidR="00451510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19" w:name="_Toc524593231"/>
      <w:bookmarkStart w:id="220" w:name="_Toc88831221"/>
      <w:bookmarkStart w:id="221" w:name="_Toc206426495"/>
      <w:r w:rsidRPr="001C45B6">
        <w:rPr>
          <w:color w:val="000000" w:themeColor="text1"/>
        </w:rPr>
        <w:t xml:space="preserve">2.2.4. </w:t>
      </w:r>
      <w:r w:rsidR="00A86037" w:rsidRPr="001C45B6">
        <w:rPr>
          <w:color w:val="000000" w:themeColor="text1"/>
        </w:rPr>
        <w:t>Р</w:t>
      </w:r>
      <w:r w:rsidR="00451510" w:rsidRPr="001C45B6">
        <w:rPr>
          <w:color w:val="000000" w:themeColor="text1"/>
        </w:rPr>
        <w:t>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</w:t>
      </w:r>
      <w:r w:rsidR="001C3810" w:rsidRPr="001C45B6">
        <w:rPr>
          <w:color w:val="000000" w:themeColor="text1"/>
        </w:rPr>
        <w:t>, муниципальным округам</w:t>
      </w:r>
      <w:r w:rsidR="00451510" w:rsidRPr="001C45B6">
        <w:rPr>
          <w:color w:val="000000" w:themeColor="text1"/>
        </w:rPr>
        <w:t>, городским округам с выделением зон дефицитов и резервов производственных мощностей</w:t>
      </w:r>
      <w:bookmarkEnd w:id="219"/>
      <w:bookmarkEnd w:id="220"/>
      <w:bookmarkEnd w:id="221"/>
    </w:p>
    <w:p w14:paraId="6F9A79BA" w14:textId="77777777" w:rsidR="001C3810" w:rsidRPr="001C45B6" w:rsidRDefault="004515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Ретроспективный анализ за последние 10 лет балансов поступления сточных вод в централизованную систему водоотведения по технологическим зонам водоотведения с выделением зон дефицитов и резервов производственных мощностей не представляется возможным, ввиду отсутствия данных по систематическому учету стоков.</w:t>
      </w:r>
      <w:r w:rsidR="001C3810" w:rsidRPr="001C45B6">
        <w:rPr>
          <w:color w:val="000000" w:themeColor="text1"/>
        </w:rPr>
        <w:t xml:space="preserve"> </w:t>
      </w:r>
    </w:p>
    <w:p w14:paraId="1A25DF85" w14:textId="77777777" w:rsidR="001C3810" w:rsidRPr="001C45B6" w:rsidRDefault="001C3810" w:rsidP="00EB4245">
      <w:pPr>
        <w:pStyle w:val="e"/>
        <w:spacing w:line="276" w:lineRule="auto"/>
        <w:jc w:val="both"/>
        <w:rPr>
          <w:color w:val="000000" w:themeColor="text1"/>
        </w:rPr>
      </w:pPr>
    </w:p>
    <w:p w14:paraId="39FCAD7C" w14:textId="77777777" w:rsidR="00451510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22" w:name="_Toc524593232"/>
      <w:bookmarkStart w:id="223" w:name="_Toc88831222"/>
      <w:bookmarkStart w:id="224" w:name="_Toc206426496"/>
      <w:r w:rsidRPr="001C45B6">
        <w:rPr>
          <w:color w:val="000000" w:themeColor="text1"/>
        </w:rPr>
        <w:t xml:space="preserve">2.2.5. </w:t>
      </w:r>
      <w:r w:rsidR="00A86037" w:rsidRPr="001C45B6">
        <w:rPr>
          <w:color w:val="000000" w:themeColor="text1"/>
        </w:rPr>
        <w:t>П</w:t>
      </w:r>
      <w:r w:rsidR="00451510" w:rsidRPr="001C45B6">
        <w:rPr>
          <w:color w:val="000000" w:themeColor="text1"/>
        </w:rPr>
        <w:t>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</w:t>
      </w:r>
      <w:r w:rsidR="001C3810" w:rsidRPr="001C45B6">
        <w:rPr>
          <w:color w:val="000000" w:themeColor="text1"/>
        </w:rPr>
        <w:t>, муниципальных округов</w:t>
      </w:r>
      <w:r w:rsidR="00451510" w:rsidRPr="001C45B6">
        <w:rPr>
          <w:color w:val="000000" w:themeColor="text1"/>
        </w:rPr>
        <w:t>, городских округов</w:t>
      </w:r>
      <w:bookmarkEnd w:id="222"/>
      <w:bookmarkEnd w:id="223"/>
      <w:bookmarkEnd w:id="224"/>
    </w:p>
    <w:p w14:paraId="2D98426B" w14:textId="77777777" w:rsidR="000A1084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В таблице ниже представлены расчеты прогнозного баланса поступления сточных вод в централизованную систему водоотведения и отведения стоков.</w:t>
      </w:r>
    </w:p>
    <w:p w14:paraId="4538CA94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</w:p>
    <w:p w14:paraId="2EC06316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25A61C3C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2.2.5.1 - Прогнозный баланс поступления сточных вод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691"/>
        <w:gridCol w:w="2208"/>
        <w:gridCol w:w="1520"/>
        <w:gridCol w:w="1339"/>
        <w:gridCol w:w="1339"/>
        <w:gridCol w:w="1344"/>
        <w:gridCol w:w="1344"/>
        <w:gridCol w:w="1344"/>
        <w:gridCol w:w="1344"/>
        <w:gridCol w:w="1344"/>
        <w:gridCol w:w="1344"/>
        <w:gridCol w:w="1344"/>
        <w:gridCol w:w="1344"/>
        <w:gridCol w:w="1344"/>
        <w:gridCol w:w="1339"/>
      </w:tblGrid>
      <w:tr w:rsidR="001C45B6" w:rsidRPr="001C45B6" w14:paraId="39578BDB" w14:textId="77777777" w:rsidTr="00805467">
        <w:trPr>
          <w:jc w:val="center"/>
        </w:trPr>
        <w:tc>
          <w:tcPr>
            <w:tcW w:w="3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95EA1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51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24221F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Статья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баланса</w:t>
            </w:r>
            <w:proofErr w:type="spellEnd"/>
          </w:p>
        </w:tc>
        <w:tc>
          <w:tcPr>
            <w:tcW w:w="35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E1EB23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31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A7B08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31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2B64D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1C838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1C95B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A91CC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C28D3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2030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B1097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2031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C41B4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2032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583E8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2033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62931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2034</w:t>
            </w:r>
          </w:p>
        </w:tc>
        <w:tc>
          <w:tcPr>
            <w:tcW w:w="31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B0894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2035</w:t>
            </w:r>
          </w:p>
        </w:tc>
        <w:tc>
          <w:tcPr>
            <w:tcW w:w="31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8F59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50982658" w14:textId="77777777" w:rsidTr="00805467">
        <w:trPr>
          <w:jc w:val="center"/>
        </w:trPr>
        <w:tc>
          <w:tcPr>
            <w:tcW w:w="39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D2573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5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B2A54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7AD82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4123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FB6F9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5DD9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43820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DF8CD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2B3FE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3FE1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AB8E4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7DAF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B54CF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55E1B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C0195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148,1730</w:t>
            </w:r>
          </w:p>
        </w:tc>
      </w:tr>
      <w:tr w:rsidR="001C45B6" w:rsidRPr="001C45B6" w14:paraId="7937EF53" w14:textId="77777777" w:rsidTr="00805467">
        <w:trPr>
          <w:jc w:val="center"/>
        </w:trPr>
        <w:tc>
          <w:tcPr>
            <w:tcW w:w="393" w:type="pct"/>
            <w:vMerge/>
          </w:tcPr>
          <w:p w14:paraId="7803E9B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29F2F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</w:t>
            </w:r>
            <w:proofErr w:type="spellEnd"/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5AAD5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B8EAF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B42C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DD8A7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1687C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6275E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526F7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8A2F4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454A2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3AA85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57DF5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2054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62969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91,2650</w:t>
            </w:r>
          </w:p>
        </w:tc>
      </w:tr>
      <w:tr w:rsidR="001C45B6" w:rsidRPr="001C45B6" w14:paraId="75433295" w14:textId="77777777" w:rsidTr="00805467">
        <w:trPr>
          <w:jc w:val="center"/>
        </w:trPr>
        <w:tc>
          <w:tcPr>
            <w:tcW w:w="393" w:type="pct"/>
            <w:vMerge/>
          </w:tcPr>
          <w:p w14:paraId="71E546A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D4461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потребители</w:t>
            </w:r>
            <w:proofErr w:type="spellEnd"/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92B17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AEB7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B1A75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6CD75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D392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D6A1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02644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CD5D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99CD3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6217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3B2AB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E1B03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32787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1C45B6" w:rsidRPr="001C45B6" w14:paraId="5BEC6EB5" w14:textId="77777777" w:rsidTr="00805467">
        <w:trPr>
          <w:jc w:val="center"/>
        </w:trPr>
        <w:tc>
          <w:tcPr>
            <w:tcW w:w="393" w:type="pct"/>
            <w:vMerge/>
          </w:tcPr>
          <w:p w14:paraId="2DF86C6D" w14:textId="77777777" w:rsidR="00805467" w:rsidRPr="001C45B6" w:rsidRDefault="00805467" w:rsidP="008054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645376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Неорганизованные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стоки</w:t>
            </w:r>
            <w:proofErr w:type="spellEnd"/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E2A2BE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8A3ACC" w14:textId="6B175B2C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FE93E7" w14:textId="6CB8EDF8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CDF0F" w14:textId="1509AA5F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8609A3" w14:textId="05B2EEC9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2C54C3" w14:textId="0F225D38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BC6632" w14:textId="047E865C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A9968F" w14:textId="54BE4D72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01C93C" w14:textId="1EB77FF8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91E21C" w14:textId="5ECE8DD3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9C0172" w14:textId="74C3EB26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051E0" w14:textId="28D300D6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81C197" w14:textId="56B73E44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234,600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</w:tr>
      <w:tr w:rsidR="001C45B6" w:rsidRPr="001C45B6" w14:paraId="601DBF5B" w14:textId="77777777" w:rsidTr="00805467">
        <w:trPr>
          <w:jc w:val="center"/>
        </w:trPr>
        <w:tc>
          <w:tcPr>
            <w:tcW w:w="393" w:type="pct"/>
            <w:vMerge/>
          </w:tcPr>
          <w:p w14:paraId="18600014" w14:textId="77777777" w:rsidR="00805467" w:rsidRPr="001C45B6" w:rsidRDefault="00805467" w:rsidP="008054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EFCF71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353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F5E32A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тыс.м3/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311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18962E" w14:textId="7A11949A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1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4626F8" w14:textId="2132206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51E425" w14:textId="7428BF11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AA1011" w14:textId="775840F9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3757F6" w14:textId="357C5A21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362E8A" w14:textId="4D1C83FC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A44A7C" w14:textId="648836B1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CA5589" w14:textId="3DC3919B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401E1F" w14:textId="34ECE57D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D04B54" w14:textId="5FD27D3F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2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E6949B" w14:textId="7763C2EE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311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DFD5E7" w14:textId="7EC194BE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474,019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</w:tr>
    </w:tbl>
    <w:p w14:paraId="7042E7FD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</w:p>
    <w:p w14:paraId="51CAD543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A44D8">
          <w:pgSz w:w="23811" w:h="16838" w:orient="landscape" w:code="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6D644B05" w14:textId="77777777" w:rsidR="00251511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25" w:name="_Toc524593233"/>
      <w:bookmarkStart w:id="226" w:name="_Toc88831223"/>
      <w:bookmarkStart w:id="227" w:name="_Toc206426497"/>
      <w:bookmarkStart w:id="228" w:name="_Toc359401275"/>
      <w:bookmarkStart w:id="229" w:name="_Toc360621783"/>
      <w:bookmarkStart w:id="230" w:name="_Toc362437919"/>
      <w:bookmarkStart w:id="231" w:name="_Toc363218672"/>
      <w:r w:rsidRPr="001C45B6">
        <w:rPr>
          <w:color w:val="000000" w:themeColor="text1"/>
        </w:rPr>
        <w:lastRenderedPageBreak/>
        <w:t xml:space="preserve">2.3. </w:t>
      </w:r>
      <w:r w:rsidR="00251511" w:rsidRPr="001C45B6">
        <w:rPr>
          <w:color w:val="000000" w:themeColor="text1"/>
        </w:rPr>
        <w:t>ПРОГНОЗ ОБЪЕМА СТОЧНЫХ ВОД</w:t>
      </w:r>
      <w:bookmarkEnd w:id="225"/>
      <w:bookmarkEnd w:id="226"/>
      <w:bookmarkEnd w:id="227"/>
    </w:p>
    <w:p w14:paraId="3B9EFD4C" w14:textId="77777777" w:rsidR="005B3A9F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32" w:name="_Toc88831224"/>
      <w:bookmarkStart w:id="233" w:name="_Toc206426498"/>
      <w:r w:rsidRPr="001C45B6">
        <w:rPr>
          <w:color w:val="000000" w:themeColor="text1"/>
        </w:rPr>
        <w:t xml:space="preserve">2.3.1. </w:t>
      </w:r>
      <w:r w:rsidR="005B3A9F" w:rsidRPr="001C45B6">
        <w:rPr>
          <w:color w:val="000000" w:themeColor="text1"/>
        </w:rPr>
        <w:t>Сведения о фактическом и ожидаемом поступлении сточных вод в централизованную систему водоотведения</w:t>
      </w:r>
      <w:bookmarkEnd w:id="232"/>
      <w:bookmarkEnd w:id="233"/>
    </w:p>
    <w:bookmarkEnd w:id="228"/>
    <w:bookmarkEnd w:id="229"/>
    <w:bookmarkEnd w:id="230"/>
    <w:bookmarkEnd w:id="231"/>
    <w:p w14:paraId="5D681776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Сведения о фактическом и ожидаемом поступлении сточных вод в централизованную систему водоотведения представлены в таблице ниже.</w:t>
      </w:r>
    </w:p>
    <w:p w14:paraId="7D58F550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2.3.1.1 - Сведения о фактическом и ожидаемом водоотведении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374"/>
        <w:gridCol w:w="1891"/>
        <w:gridCol w:w="999"/>
        <w:gridCol w:w="1091"/>
        <w:gridCol w:w="1091"/>
        <w:gridCol w:w="999"/>
        <w:gridCol w:w="1091"/>
        <w:gridCol w:w="1091"/>
      </w:tblGrid>
      <w:tr w:rsidR="001C45B6" w:rsidRPr="001C45B6" w14:paraId="63116ADC" w14:textId="77777777" w:rsidTr="00805467">
        <w:trPr>
          <w:jc w:val="center"/>
        </w:trPr>
        <w:tc>
          <w:tcPr>
            <w:tcW w:w="72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C7EA0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100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6A2B5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Категория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потребителя</w:t>
            </w:r>
            <w:proofErr w:type="spellEnd"/>
          </w:p>
        </w:tc>
        <w:tc>
          <w:tcPr>
            <w:tcW w:w="1675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0E95A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Отчетный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2024г.</w:t>
            </w:r>
          </w:p>
        </w:tc>
        <w:tc>
          <w:tcPr>
            <w:tcW w:w="1601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90261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Расчетный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2036г.</w:t>
            </w:r>
          </w:p>
        </w:tc>
      </w:tr>
      <w:tr w:rsidR="001C45B6" w:rsidRPr="001C45B6" w14:paraId="700FC6A0" w14:textId="77777777" w:rsidTr="00805467">
        <w:trPr>
          <w:jc w:val="center"/>
        </w:trPr>
        <w:tc>
          <w:tcPr>
            <w:tcW w:w="724" w:type="pct"/>
            <w:vMerge/>
          </w:tcPr>
          <w:p w14:paraId="2E3D707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pct"/>
            <w:vMerge/>
          </w:tcPr>
          <w:p w14:paraId="06101FFC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A7B4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B5341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(max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7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9B5C3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ср.сут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2DCDB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 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</w:p>
        </w:tc>
        <w:tc>
          <w:tcPr>
            <w:tcW w:w="52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39217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(max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  <w:tc>
          <w:tcPr>
            <w:tcW w:w="54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C4EE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м3/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(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ср.сут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.)</w:t>
            </w:r>
          </w:p>
        </w:tc>
      </w:tr>
      <w:tr w:rsidR="001C45B6" w:rsidRPr="001C45B6" w14:paraId="6043E14F" w14:textId="77777777" w:rsidTr="00805467">
        <w:trPr>
          <w:jc w:val="center"/>
        </w:trPr>
        <w:tc>
          <w:tcPr>
            <w:tcW w:w="724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43ED20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10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ECA7F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Население</w:t>
            </w:r>
            <w:proofErr w:type="spellEnd"/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553B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98DC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466,846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40EF1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405,953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214C2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148,173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7345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466,846</w:t>
            </w:r>
          </w:p>
        </w:tc>
        <w:tc>
          <w:tcPr>
            <w:tcW w:w="5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34238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405,953</w:t>
            </w:r>
          </w:p>
        </w:tc>
      </w:tr>
      <w:tr w:rsidR="001C45B6" w:rsidRPr="001C45B6" w14:paraId="23ACF668" w14:textId="77777777" w:rsidTr="00805467">
        <w:trPr>
          <w:jc w:val="center"/>
        </w:trPr>
        <w:tc>
          <w:tcPr>
            <w:tcW w:w="724" w:type="pct"/>
            <w:vMerge/>
          </w:tcPr>
          <w:p w14:paraId="272789DD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E0A7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организации</w:t>
            </w:r>
            <w:proofErr w:type="spellEnd"/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96CAE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F29BF2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287,547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5543F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250,041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1E402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91,265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8F68E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287,547</w:t>
            </w:r>
          </w:p>
        </w:tc>
        <w:tc>
          <w:tcPr>
            <w:tcW w:w="5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B7B52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250,041</w:t>
            </w:r>
          </w:p>
        </w:tc>
      </w:tr>
      <w:tr w:rsidR="001C45B6" w:rsidRPr="001C45B6" w14:paraId="71BE7EC7" w14:textId="77777777" w:rsidTr="00805467">
        <w:trPr>
          <w:jc w:val="center"/>
        </w:trPr>
        <w:tc>
          <w:tcPr>
            <w:tcW w:w="724" w:type="pct"/>
            <w:vMerge/>
          </w:tcPr>
          <w:p w14:paraId="3D75A802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B1F5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Прочие</w:t>
            </w:r>
            <w:proofErr w:type="spellEnd"/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AEBC9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8631E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35D34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F6E2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F7F3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5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D1052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  <w:tr w:rsidR="001C45B6" w:rsidRPr="001C45B6" w14:paraId="4F6FD1AA" w14:textId="77777777" w:rsidTr="00805467">
        <w:trPr>
          <w:jc w:val="center"/>
        </w:trPr>
        <w:tc>
          <w:tcPr>
            <w:tcW w:w="724" w:type="pct"/>
            <w:vMerge/>
          </w:tcPr>
          <w:p w14:paraId="3412968C" w14:textId="77777777" w:rsidR="00805467" w:rsidRPr="001C45B6" w:rsidRDefault="00805467" w:rsidP="008054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26553F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Неорганизованные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стоки</w:t>
            </w:r>
            <w:proofErr w:type="spellEnd"/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A12A4E" w14:textId="340432F3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234,600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0B2B4" w14:textId="177F206D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642,7</w:t>
            </w:r>
          </w:p>
        </w:tc>
        <w:tc>
          <w:tcPr>
            <w:tcW w:w="57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3457FE" w14:textId="6AD5683B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739,15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207DE2" w14:textId="5A2F2CCF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234,600</w:t>
            </w:r>
          </w:p>
        </w:tc>
        <w:tc>
          <w:tcPr>
            <w:tcW w:w="52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8A17B1" w14:textId="734A840D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642,7</w:t>
            </w:r>
          </w:p>
        </w:tc>
        <w:tc>
          <w:tcPr>
            <w:tcW w:w="5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BB8F28" w14:textId="2D183CEB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739,15</w:t>
            </w:r>
          </w:p>
        </w:tc>
      </w:tr>
      <w:tr w:rsidR="001C45B6" w:rsidRPr="001C45B6" w14:paraId="204607CC" w14:textId="77777777" w:rsidTr="00805467">
        <w:trPr>
          <w:jc w:val="center"/>
        </w:trPr>
        <w:tc>
          <w:tcPr>
            <w:tcW w:w="724" w:type="pct"/>
            <w:vMerge/>
          </w:tcPr>
          <w:p w14:paraId="0FCB4266" w14:textId="77777777" w:rsidR="00805467" w:rsidRPr="001C45B6" w:rsidRDefault="00805467" w:rsidP="008054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BEFC27" w14:textId="77777777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Итого</w:t>
            </w:r>
            <w:proofErr w:type="spellEnd"/>
          </w:p>
        </w:tc>
        <w:tc>
          <w:tcPr>
            <w:tcW w:w="5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DC2761" w14:textId="2A1F419D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474,038</w:t>
            </w:r>
          </w:p>
        </w:tc>
        <w:tc>
          <w:tcPr>
            <w:tcW w:w="575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DF8B75" w14:textId="4F14E178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1397,093</w:t>
            </w:r>
          </w:p>
        </w:tc>
        <w:tc>
          <w:tcPr>
            <w:tcW w:w="575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5CB77" w14:textId="3CCE50C1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1395,144</w:t>
            </w:r>
          </w:p>
        </w:tc>
        <w:tc>
          <w:tcPr>
            <w:tcW w:w="5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8B6467" w14:textId="4542C9AF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474,038</w:t>
            </w:r>
          </w:p>
        </w:tc>
        <w:tc>
          <w:tcPr>
            <w:tcW w:w="526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7AAE4" w14:textId="6BECCC91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1397,093</w:t>
            </w:r>
          </w:p>
        </w:tc>
        <w:tc>
          <w:tcPr>
            <w:tcW w:w="549" w:type="pct"/>
            <w:shd w:val="clear" w:color="auto" w:fill="DDEBF7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83E71D" w14:textId="5DF99536" w:rsidR="00805467" w:rsidRPr="001C45B6" w:rsidRDefault="00805467" w:rsidP="008054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1395,144</w:t>
            </w:r>
          </w:p>
        </w:tc>
      </w:tr>
    </w:tbl>
    <w:p w14:paraId="39A5E2CB" w14:textId="77777777" w:rsidR="00EB59A8" w:rsidRPr="001C45B6" w:rsidRDefault="00EB59A8" w:rsidP="002373E4">
      <w:pPr>
        <w:pStyle w:val="e"/>
        <w:spacing w:line="276" w:lineRule="auto"/>
        <w:jc w:val="both"/>
        <w:rPr>
          <w:color w:val="000000" w:themeColor="text1"/>
        </w:rPr>
      </w:pPr>
    </w:p>
    <w:p w14:paraId="2BFA5CBD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34" w:name="_Toc524593236"/>
      <w:bookmarkStart w:id="235" w:name="_Toc88831225"/>
      <w:bookmarkStart w:id="236" w:name="_Toc206426499"/>
      <w:r w:rsidRPr="001C45B6">
        <w:rPr>
          <w:color w:val="000000" w:themeColor="text1"/>
        </w:rPr>
        <w:t xml:space="preserve">2.3.2. </w:t>
      </w:r>
      <w:bookmarkEnd w:id="234"/>
      <w:bookmarkEnd w:id="235"/>
      <w:r w:rsidR="001C3810" w:rsidRPr="001C45B6">
        <w:rPr>
          <w:color w:val="000000" w:themeColor="text1"/>
        </w:rPr>
        <w:t>Описание структуры централизованной системы водоотведения (эксплуатационные и технологические зоны)</w:t>
      </w:r>
      <w:bookmarkEnd w:id="236"/>
    </w:p>
    <w:p w14:paraId="3EC49414" w14:textId="77777777" w:rsidR="001C3810" w:rsidRPr="001C45B6" w:rsidRDefault="001C3810" w:rsidP="001C3810">
      <w:pPr>
        <w:pStyle w:val="a8"/>
        <w:spacing w:before="24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«Эксплуатационная зона водоотведения» - зона эксплуатационной ответственности организации, осуществляющей водоотведение, определенная по признаку обязанностей (ответственности) организации по эксплуатации централизованных систем водоотведения.</w:t>
      </w:r>
    </w:p>
    <w:p w14:paraId="16719FCE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 централизованной системе водоотведения муниципального образования Ульяновское городское поселение выделяются следующие эксплуатационные зоны:</w:t>
      </w:r>
    </w:p>
    <w:p w14:paraId="200C61D4" w14:textId="77777777" w:rsidR="001C3810" w:rsidRPr="001C45B6" w:rsidRDefault="001C3810" w:rsidP="001C3810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14:paraId="1611BA24" w14:textId="77777777" w:rsidR="00E6365F" w:rsidRPr="001C45B6" w:rsidRDefault="001C3810" w:rsidP="00ED49C6">
      <w:pPr>
        <w:numPr>
          <w:ilvl w:val="0"/>
          <w:numId w:val="10"/>
        </w:numPr>
        <w:spacing w:after="2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color w:val="000000" w:themeColor="text1"/>
          <w:sz w:val="24"/>
        </w:rPr>
        <w:t xml:space="preserve">Эксплуатационная зона ответственности водоотведения АО «ЛОКС» (централизованные системы водоотведения, принимающие сточные воды от жилых зданий, коммунально-бытовых и производственных предприятий на территории </w:t>
      </w:r>
      <w:proofErr w:type="spellStart"/>
      <w:r w:rsidRPr="001C45B6">
        <w:rPr>
          <w:rFonts w:ascii="Times New Roman" w:hAnsi="Times New Roman"/>
          <w:color w:val="000000" w:themeColor="text1"/>
          <w:sz w:val="24"/>
        </w:rPr>
        <w:t>г.п</w:t>
      </w:r>
      <w:proofErr w:type="spellEnd"/>
      <w:r w:rsidRPr="001C45B6">
        <w:rPr>
          <w:rFonts w:ascii="Times New Roman" w:hAnsi="Times New Roman"/>
          <w:color w:val="000000" w:themeColor="text1"/>
          <w:sz w:val="24"/>
        </w:rPr>
        <w:t>. Ульяновка).</w:t>
      </w:r>
    </w:p>
    <w:p w14:paraId="411EAC6D" w14:textId="77777777" w:rsidR="001C3810" w:rsidRPr="001C45B6" w:rsidRDefault="001C3810" w:rsidP="00771E3C">
      <w:pPr>
        <w:ind w:firstLine="709"/>
        <w:rPr>
          <w:rFonts w:ascii="Times New Roman" w:hAnsi="Times New Roman"/>
          <w:color w:val="000000" w:themeColor="text1"/>
          <w:sz w:val="24"/>
        </w:rPr>
      </w:pPr>
    </w:p>
    <w:p w14:paraId="50C9B806" w14:textId="77777777" w:rsidR="001C3810" w:rsidRPr="001C45B6" w:rsidRDefault="0057702F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37" w:name="_Toc524593237"/>
      <w:bookmarkStart w:id="238" w:name="_Toc88831226"/>
      <w:bookmarkStart w:id="239" w:name="_Toc206426500"/>
      <w:r w:rsidRPr="001C45B6">
        <w:rPr>
          <w:color w:val="000000" w:themeColor="text1"/>
        </w:rPr>
        <w:t xml:space="preserve">2.3.3. </w:t>
      </w:r>
      <w:r w:rsidR="0072376D" w:rsidRPr="001C45B6">
        <w:rPr>
          <w:color w:val="000000" w:themeColor="text1"/>
        </w:rPr>
        <w:t>Р</w:t>
      </w:r>
      <w:r w:rsidR="00AF3E4B" w:rsidRPr="001C45B6">
        <w:rPr>
          <w:color w:val="000000" w:themeColor="text1"/>
        </w:rPr>
        <w:t>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</w:r>
      <w:bookmarkEnd w:id="237"/>
      <w:bookmarkEnd w:id="238"/>
      <w:bookmarkEnd w:id="239"/>
    </w:p>
    <w:p w14:paraId="65A5A3A1" w14:textId="77777777" w:rsidR="001C3810" w:rsidRPr="001C45B6" w:rsidRDefault="00646909" w:rsidP="00646909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 МО очистные сооружения отсутствуют. </w:t>
      </w:r>
    </w:p>
    <w:p w14:paraId="1E835572" w14:textId="77777777" w:rsidR="00646909" w:rsidRPr="001C45B6" w:rsidRDefault="00646909" w:rsidP="00646909">
      <w:pPr>
        <w:pStyle w:val="e"/>
        <w:spacing w:line="276" w:lineRule="auto"/>
        <w:jc w:val="both"/>
        <w:rPr>
          <w:color w:val="000000" w:themeColor="text1"/>
        </w:rPr>
      </w:pPr>
    </w:p>
    <w:p w14:paraId="2F71B6DB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40" w:name="_Toc524593238"/>
      <w:bookmarkStart w:id="241" w:name="_Toc88831227"/>
      <w:bookmarkStart w:id="242" w:name="_Toc206426501"/>
      <w:r w:rsidRPr="001C45B6">
        <w:rPr>
          <w:color w:val="000000" w:themeColor="text1"/>
        </w:rPr>
        <w:lastRenderedPageBreak/>
        <w:t xml:space="preserve">2.3.4. </w:t>
      </w:r>
      <w:r w:rsidR="003D1921" w:rsidRPr="001C45B6">
        <w:rPr>
          <w:color w:val="000000" w:themeColor="text1"/>
        </w:rPr>
        <w:t>Р</w:t>
      </w:r>
      <w:r w:rsidR="00AF3E4B" w:rsidRPr="001C45B6">
        <w:rPr>
          <w:color w:val="000000" w:themeColor="text1"/>
        </w:rPr>
        <w:t>езультаты анализа гидравлических режимов и режимов работы элементов централизованной системы водоотведения</w:t>
      </w:r>
      <w:bookmarkEnd w:id="240"/>
      <w:bookmarkEnd w:id="241"/>
      <w:bookmarkEnd w:id="242"/>
    </w:p>
    <w:p w14:paraId="3880AB21" w14:textId="77777777" w:rsidR="001C3810" w:rsidRPr="001C45B6" w:rsidRDefault="001C3810" w:rsidP="001C3810">
      <w:pPr>
        <w:pStyle w:val="e"/>
        <w:spacing w:before="0"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  <w:shd w:val="clear" w:color="auto" w:fill="FFFFFF"/>
        </w:rPr>
        <w:t>Анализ гидравлических режимов и режимов работы элементов централизованной системы водоотведения невозможен в связи с отсутствием данных</w:t>
      </w:r>
      <w:r w:rsidR="00646909" w:rsidRPr="001C45B6">
        <w:rPr>
          <w:color w:val="000000" w:themeColor="text1"/>
          <w:shd w:val="clear" w:color="auto" w:fill="FFFFFF"/>
        </w:rPr>
        <w:t>.</w:t>
      </w:r>
    </w:p>
    <w:p w14:paraId="3B31D3FA" w14:textId="77777777" w:rsidR="00935D0A" w:rsidRPr="001C45B6" w:rsidRDefault="00935D0A" w:rsidP="00935D0A">
      <w:pPr>
        <w:rPr>
          <w:rFonts w:ascii="Times New Roman" w:hAnsi="Times New Roman"/>
          <w:color w:val="000000" w:themeColor="text1"/>
        </w:rPr>
      </w:pPr>
    </w:p>
    <w:p w14:paraId="019DE023" w14:textId="77777777" w:rsidR="001C3810" w:rsidRPr="001C45B6" w:rsidRDefault="0057702F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43" w:name="_Toc524593239"/>
      <w:bookmarkStart w:id="244" w:name="_Toc88831228"/>
      <w:bookmarkStart w:id="245" w:name="_Toc206426502"/>
      <w:r w:rsidRPr="001C45B6">
        <w:rPr>
          <w:color w:val="000000" w:themeColor="text1"/>
        </w:rPr>
        <w:t xml:space="preserve">2.3.5. </w:t>
      </w:r>
      <w:r w:rsidR="00BA6A2A" w:rsidRPr="001C45B6">
        <w:rPr>
          <w:color w:val="000000" w:themeColor="text1"/>
        </w:rPr>
        <w:t>А</w:t>
      </w:r>
      <w:r w:rsidR="00AF3E4B" w:rsidRPr="001C45B6">
        <w:rPr>
          <w:color w:val="000000" w:themeColor="text1"/>
        </w:rPr>
        <w:t>нализ резервов производственных мощностей очистных сооружений системы водоотведения и возможности расширения зоны их действия.</w:t>
      </w:r>
      <w:bookmarkEnd w:id="243"/>
      <w:bookmarkEnd w:id="244"/>
      <w:bookmarkEnd w:id="245"/>
      <w:r w:rsidR="001C3810" w:rsidRPr="001C45B6">
        <w:rPr>
          <w:color w:val="000000" w:themeColor="text1"/>
        </w:rPr>
        <w:t xml:space="preserve"> </w:t>
      </w:r>
    </w:p>
    <w:p w14:paraId="20AC48AD" w14:textId="77777777" w:rsidR="00646909" w:rsidRPr="001C45B6" w:rsidRDefault="00646909" w:rsidP="00646909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В МО очистные сооружения отсутствуют. </w:t>
      </w:r>
    </w:p>
    <w:p w14:paraId="0C6CE3E7" w14:textId="77777777" w:rsidR="00F1182A" w:rsidRPr="001C45B6" w:rsidRDefault="00F1182A" w:rsidP="006F1B9D">
      <w:pPr>
        <w:spacing w:line="360" w:lineRule="auto"/>
        <w:ind w:firstLine="567"/>
        <w:rPr>
          <w:rFonts w:ascii="Times New Roman" w:hAnsi="Times New Roman"/>
          <w:color w:val="000000" w:themeColor="text1"/>
          <w:sz w:val="24"/>
        </w:rPr>
      </w:pPr>
    </w:p>
    <w:p w14:paraId="486FC5BC" w14:textId="77777777" w:rsidR="00BA6A2A" w:rsidRPr="001C45B6" w:rsidRDefault="00BA6A2A" w:rsidP="00DC6C5A">
      <w:pPr>
        <w:spacing w:line="276" w:lineRule="auto"/>
        <w:jc w:val="left"/>
        <w:rPr>
          <w:rFonts w:ascii="Times New Roman" w:eastAsia="Calibri" w:hAnsi="Times New Roman"/>
          <w:color w:val="000000" w:themeColor="text1"/>
          <w:sz w:val="24"/>
        </w:rPr>
      </w:pPr>
    </w:p>
    <w:p w14:paraId="030190F5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6E22C617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46" w:name="_Toc524593240"/>
      <w:bookmarkStart w:id="247" w:name="_Toc88831229"/>
      <w:bookmarkStart w:id="248" w:name="_Toc206426503"/>
      <w:r w:rsidRPr="001C45B6">
        <w:rPr>
          <w:color w:val="000000" w:themeColor="text1"/>
        </w:rPr>
        <w:lastRenderedPageBreak/>
        <w:t xml:space="preserve">2.4. </w:t>
      </w:r>
      <w:r w:rsidR="00AF3E4B" w:rsidRPr="001C45B6">
        <w:rPr>
          <w:color w:val="000000" w:themeColor="text1"/>
        </w:rPr>
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bookmarkEnd w:id="246"/>
      <w:bookmarkEnd w:id="247"/>
      <w:bookmarkEnd w:id="248"/>
    </w:p>
    <w:p w14:paraId="47165E50" w14:textId="77777777" w:rsidR="005B3A9F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49" w:name="_Toc88831230"/>
      <w:bookmarkStart w:id="250" w:name="_Toc206426504"/>
      <w:r w:rsidRPr="001C45B6">
        <w:rPr>
          <w:color w:val="000000" w:themeColor="text1"/>
        </w:rPr>
        <w:t xml:space="preserve">2.4.1. </w:t>
      </w:r>
      <w:r w:rsidR="005B3A9F" w:rsidRPr="001C45B6">
        <w:rPr>
          <w:color w:val="000000" w:themeColor="text1"/>
        </w:rPr>
        <w:t xml:space="preserve">Основные направления, принципы, задачи и </w:t>
      </w:r>
      <w:r w:rsidR="00BA6A2A" w:rsidRPr="001C45B6">
        <w:rPr>
          <w:color w:val="000000" w:themeColor="text1"/>
        </w:rPr>
        <w:t>плановые значения</w:t>
      </w:r>
      <w:r w:rsidR="005B3A9F" w:rsidRPr="001C45B6">
        <w:rPr>
          <w:color w:val="000000" w:themeColor="text1"/>
        </w:rPr>
        <w:t xml:space="preserve"> показател</w:t>
      </w:r>
      <w:r w:rsidR="00BA6A2A" w:rsidRPr="001C45B6">
        <w:rPr>
          <w:color w:val="000000" w:themeColor="text1"/>
        </w:rPr>
        <w:t xml:space="preserve">ей </w:t>
      </w:r>
      <w:r w:rsidR="005B3A9F" w:rsidRPr="001C45B6">
        <w:rPr>
          <w:color w:val="000000" w:themeColor="text1"/>
        </w:rPr>
        <w:t>развития централизованной системы водоотведения</w:t>
      </w:r>
      <w:bookmarkEnd w:id="249"/>
      <w:bookmarkEnd w:id="250"/>
    </w:p>
    <w:p w14:paraId="402CFA81" w14:textId="77777777" w:rsidR="00CC748D" w:rsidRPr="001C45B6" w:rsidRDefault="00CC748D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 условиях экономии воды и ежегодного сокращения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сооружений. Практика показывает, что трубопроводные сети, являются не только наиболее функционально значимым элементом системы канализации, но и наиболее уязвимым с точки зрения надежности. По-прежнему острой остается проблема износа канализационной сети. В условиях плотной застройки наиболее экономичным решением является применение бестраншейных методов ремонта и восстановления трубопроводов.</w:t>
      </w:r>
    </w:p>
    <w:p w14:paraId="1892FFBB" w14:textId="77777777" w:rsidR="00251511" w:rsidRPr="001C45B6" w:rsidRDefault="0025151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Обеспечение качественной очистки сточных вод до достижения нормативных показателей качества воды, для сброса в водоем рыбохозяйственного назначения.</w:t>
      </w:r>
    </w:p>
    <w:p w14:paraId="5A696CBE" w14:textId="77777777" w:rsidR="00251511" w:rsidRPr="001C45B6" w:rsidRDefault="0025151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Оптимизация режима системы водоотведения достигается за счет сокращения расхода электроэнергии на транспортировку, очистку и выпуск сточных вод путем снижения удельного расхода и возможной оптимизации работы насосных агрегатов, сокращения объема водопотребления на собственные нужды при внедрении ресурсосберегающих технологий.</w:t>
      </w:r>
    </w:p>
    <w:p w14:paraId="197D9DA0" w14:textId="77777777" w:rsidR="004210BB" w:rsidRPr="001C45B6" w:rsidRDefault="0025151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Энергетическая эффективность мероприятий определяется увеличением пропускной способности трубопроводов сетей водоотведения при увеличении нагрузки при новом строительстве.</w:t>
      </w:r>
    </w:p>
    <w:p w14:paraId="0314CC7C" w14:textId="77777777" w:rsidR="004210BB" w:rsidRPr="001C45B6" w:rsidRDefault="004210BB" w:rsidP="00AF60C2">
      <w:pPr>
        <w:pStyle w:val="e"/>
        <w:spacing w:line="276" w:lineRule="auto"/>
        <w:jc w:val="both"/>
        <w:rPr>
          <w:color w:val="000000" w:themeColor="text1"/>
        </w:rPr>
      </w:pPr>
    </w:p>
    <w:p w14:paraId="4FF55DDA" w14:textId="77777777" w:rsidR="00251511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51" w:name="_Toc88831231"/>
      <w:bookmarkStart w:id="252" w:name="_Toc206426505"/>
      <w:r w:rsidRPr="001C45B6">
        <w:rPr>
          <w:color w:val="000000" w:themeColor="text1"/>
        </w:rPr>
        <w:t xml:space="preserve">2.4.2. </w:t>
      </w:r>
      <w:r w:rsidR="00BA6A2A" w:rsidRPr="001C45B6">
        <w:rPr>
          <w:color w:val="000000" w:themeColor="text1"/>
        </w:rPr>
        <w:t>П</w:t>
      </w:r>
      <w:r w:rsidR="00E53E3D" w:rsidRPr="001C45B6">
        <w:rPr>
          <w:color w:val="000000" w:themeColor="text1"/>
        </w:rPr>
        <w:t>еречень основных мероприятий по реализации схем водоотведения с разбивк</w:t>
      </w:r>
      <w:r w:rsidR="00BA5C52" w:rsidRPr="001C45B6">
        <w:rPr>
          <w:color w:val="000000" w:themeColor="text1"/>
        </w:rPr>
        <w:t>ой по годам, включая технические</w:t>
      </w:r>
      <w:r w:rsidR="00E53E3D" w:rsidRPr="001C45B6">
        <w:rPr>
          <w:color w:val="000000" w:themeColor="text1"/>
        </w:rPr>
        <w:t xml:space="preserve"> обоснования этих мероприятий.</w:t>
      </w:r>
      <w:bookmarkEnd w:id="251"/>
      <w:bookmarkEnd w:id="252"/>
    </w:p>
    <w:p w14:paraId="131E65DE" w14:textId="77777777" w:rsidR="00E11888" w:rsidRPr="001C45B6" w:rsidRDefault="002144E8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С целью повышения надежности и качества оказания услуги водоотведения в </w:t>
      </w:r>
      <w:r w:rsidR="00F94007" w:rsidRPr="001C45B6">
        <w:rPr>
          <w:color w:val="000000" w:themeColor="text1"/>
        </w:rPr>
        <w:t>МО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Ульяновское городское поселение, удовлетворения спроса на водоотведение, улучшения экологических показателей и снижения вредного воздействия на окружающую среду схемой водоотведения предлагается реализовать в течение расчетного срока мероприятия, направленные на улучшение работы</w:t>
      </w:r>
      <w:r w:rsidR="00F94007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 xml:space="preserve">централизованной системы водоотведения </w:t>
      </w:r>
      <w:r w:rsidR="00333642" w:rsidRPr="001C45B6">
        <w:rPr>
          <w:color w:val="000000" w:themeColor="text1"/>
        </w:rPr>
        <w:t>МО</w:t>
      </w:r>
      <w:r w:rsidR="001C3810" w:rsidRPr="001C45B6">
        <w:rPr>
          <w:color w:val="000000" w:themeColor="text1"/>
        </w:rPr>
        <w:t xml:space="preserve"> </w:t>
      </w:r>
      <w:r w:rsidRPr="001C45B6">
        <w:rPr>
          <w:color w:val="000000" w:themeColor="text1"/>
        </w:rPr>
        <w:t>Ульяновское городское поселение</w:t>
      </w:r>
      <w:r w:rsidR="00F94007" w:rsidRPr="001C45B6">
        <w:rPr>
          <w:color w:val="000000" w:themeColor="text1"/>
        </w:rPr>
        <w:t>.</w:t>
      </w:r>
    </w:p>
    <w:p w14:paraId="1036AED2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2.4.2.1 - Перечень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16"/>
        <w:gridCol w:w="1891"/>
        <w:gridCol w:w="5768"/>
        <w:gridCol w:w="1552"/>
      </w:tblGrid>
      <w:tr w:rsidR="001C45B6" w:rsidRPr="001C45B6" w14:paraId="1645E486" w14:textId="77777777" w:rsidTr="00785755">
        <w:trPr>
          <w:jc w:val="center"/>
        </w:trPr>
        <w:tc>
          <w:tcPr>
            <w:tcW w:w="416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1CDD787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1891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6366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576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6758A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мероприятия</w:t>
            </w:r>
            <w:proofErr w:type="spellEnd"/>
          </w:p>
        </w:tc>
        <w:tc>
          <w:tcPr>
            <w:tcW w:w="155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C031D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Срок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br/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реализации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br/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гг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1C45B6" w:rsidRPr="001C45B6" w14:paraId="05444331" w14:textId="77777777" w:rsidTr="00646909">
        <w:trPr>
          <w:jc w:val="center"/>
        </w:trPr>
        <w:tc>
          <w:tcPr>
            <w:tcW w:w="9627" w:type="dxa"/>
            <w:gridSpan w:val="4"/>
            <w:shd w:val="clear" w:color="auto" w:fill="DBE5F1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25C981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АО «ЛОКС»</w:t>
            </w:r>
          </w:p>
        </w:tc>
      </w:tr>
      <w:tr w:rsidR="00785755" w:rsidRPr="001C45B6" w14:paraId="33BFF02E" w14:textId="77777777" w:rsidTr="00785755">
        <w:trPr>
          <w:jc w:val="center"/>
        </w:trPr>
        <w:tc>
          <w:tcPr>
            <w:tcW w:w="9627" w:type="dxa"/>
            <w:gridSpan w:val="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CEA4E05" w14:textId="7ED2CAAA" w:rsidR="00785755" w:rsidRPr="00785755" w:rsidRDefault="00785755" w:rsidP="0078575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Мероприятия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на источниках</w:t>
            </w:r>
          </w:p>
        </w:tc>
      </w:tr>
      <w:tr w:rsidR="00785755" w:rsidRPr="001C45B6" w14:paraId="4A26A2F4" w14:textId="77777777" w:rsidTr="00785755">
        <w:trPr>
          <w:jc w:val="center"/>
        </w:trPr>
        <w:tc>
          <w:tcPr>
            <w:tcW w:w="416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85BEBFE" w14:textId="77777777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793DF3" w14:textId="5313A0F1" w:rsidR="00785755" w:rsidRPr="00785755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Локальные очистные сооружения</w:t>
            </w:r>
          </w:p>
        </w:tc>
        <w:tc>
          <w:tcPr>
            <w:tcW w:w="57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A627A" w14:textId="30E9420E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Проектируемое строительство локальных очистных сооружений, 2-я Футбольная, д.1</w:t>
            </w:r>
          </w:p>
        </w:tc>
        <w:tc>
          <w:tcPr>
            <w:tcW w:w="155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0BBEF" w14:textId="2CEAB2DC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2026</w:t>
            </w:r>
          </w:p>
        </w:tc>
      </w:tr>
      <w:tr w:rsidR="00785755" w:rsidRPr="001C45B6" w14:paraId="2B46E7AE" w14:textId="77777777" w:rsidTr="00785755">
        <w:trPr>
          <w:jc w:val="center"/>
        </w:trPr>
        <w:tc>
          <w:tcPr>
            <w:tcW w:w="416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C2330BB" w14:textId="5BBC6B16" w:rsidR="00785755" w:rsidRPr="00785755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1168A7" w14:textId="30D0CD47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Локальные очистные сооружения</w:t>
            </w:r>
          </w:p>
        </w:tc>
        <w:tc>
          <w:tcPr>
            <w:tcW w:w="57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E885BE" w14:textId="2797FD3D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Проектируемое строительство локальных очистных сооружений, Ульяновское шоссе, д.8А</w:t>
            </w:r>
          </w:p>
        </w:tc>
        <w:tc>
          <w:tcPr>
            <w:tcW w:w="155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5F90E8" w14:textId="375BF230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2026</w:t>
            </w:r>
          </w:p>
        </w:tc>
      </w:tr>
      <w:tr w:rsidR="00785755" w:rsidRPr="001C45B6" w14:paraId="1951A177" w14:textId="77777777" w:rsidTr="00646909">
        <w:trPr>
          <w:jc w:val="center"/>
        </w:trPr>
        <w:tc>
          <w:tcPr>
            <w:tcW w:w="9627" w:type="dxa"/>
            <w:gridSpan w:val="4"/>
            <w:shd w:val="clear" w:color="auto" w:fill="DBE5F1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B54A52E" w14:textId="77777777" w:rsidR="00785755" w:rsidRPr="001C45B6" w:rsidRDefault="00785755" w:rsidP="00785755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</w:p>
        </w:tc>
      </w:tr>
      <w:tr w:rsidR="00785755" w:rsidRPr="001C45B6" w14:paraId="4BC1C3B4" w14:textId="77777777" w:rsidTr="00805467">
        <w:trPr>
          <w:jc w:val="center"/>
        </w:trPr>
        <w:tc>
          <w:tcPr>
            <w:tcW w:w="9627" w:type="dxa"/>
            <w:gridSpan w:val="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9EC5D3E" w14:textId="77777777" w:rsidR="00785755" w:rsidRPr="001C45B6" w:rsidRDefault="00785755" w:rsidP="0078575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Мероприятия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сетях</w:t>
            </w:r>
            <w:proofErr w:type="spellEnd"/>
          </w:p>
        </w:tc>
      </w:tr>
      <w:tr w:rsidR="00785755" w:rsidRPr="001C45B6" w14:paraId="1E51B020" w14:textId="77777777" w:rsidTr="00785755">
        <w:trPr>
          <w:jc w:val="center"/>
        </w:trPr>
        <w:tc>
          <w:tcPr>
            <w:tcW w:w="416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7DA25C" w14:textId="77777777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CA98AF" w14:textId="77777777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№20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57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5055AE" w14:textId="63707988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Капитальный ремонт коллектора канализационного в составе основных средств: «Коллектор канализационный безнапорный. Ульяновка: Володарского, инв.№ 30537» по адресу: Ленинградская область, Тосненский район, Ульяновское городское поседение,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 Ульяновка, проспект Володарского»</w:t>
            </w:r>
          </w:p>
        </w:tc>
        <w:tc>
          <w:tcPr>
            <w:tcW w:w="155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F3C177" w14:textId="2514D4C5" w:rsidR="00785755" w:rsidRPr="001C45B6" w:rsidRDefault="00785755" w:rsidP="007857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-2027</w:t>
            </w:r>
          </w:p>
        </w:tc>
      </w:tr>
    </w:tbl>
    <w:p w14:paraId="7F3A4CAC" w14:textId="77777777" w:rsidR="00E028C8" w:rsidRPr="001C45B6" w:rsidRDefault="00E028C8" w:rsidP="00E028C8">
      <w:pPr>
        <w:rPr>
          <w:rFonts w:ascii="Times New Roman" w:hAnsi="Times New Roman"/>
          <w:color w:val="000000" w:themeColor="text1"/>
        </w:rPr>
      </w:pPr>
    </w:p>
    <w:p w14:paraId="7A9C653B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53" w:name="_Toc88831232"/>
      <w:bookmarkStart w:id="254" w:name="_Toc206426506"/>
      <w:r w:rsidRPr="001C45B6">
        <w:rPr>
          <w:color w:val="000000" w:themeColor="text1"/>
        </w:rPr>
        <w:t xml:space="preserve">2.4.3. </w:t>
      </w:r>
      <w:r w:rsidR="002144E8" w:rsidRPr="001C45B6">
        <w:rPr>
          <w:color w:val="000000" w:themeColor="text1"/>
        </w:rPr>
        <w:t>Технические обоснования основных мероприятий по реализации схем водоотведения</w:t>
      </w:r>
      <w:bookmarkEnd w:id="253"/>
      <w:bookmarkEnd w:id="254"/>
      <w:r w:rsidR="002144E8" w:rsidRPr="001C45B6">
        <w:rPr>
          <w:color w:val="000000" w:themeColor="text1"/>
        </w:rPr>
        <w:t xml:space="preserve"> </w:t>
      </w:r>
    </w:p>
    <w:p w14:paraId="4CF57FDD" w14:textId="77777777" w:rsidR="00805467" w:rsidRPr="001C45B6" w:rsidRDefault="00805467" w:rsidP="00805467">
      <w:pPr>
        <w:pStyle w:val="e"/>
        <w:spacing w:line="276" w:lineRule="auto"/>
        <w:jc w:val="both"/>
        <w:rPr>
          <w:color w:val="000000" w:themeColor="text1"/>
        </w:rPr>
      </w:pPr>
      <w:bookmarkStart w:id="255" w:name="_Toc524593247"/>
      <w:r w:rsidRPr="001C45B6">
        <w:rPr>
          <w:color w:val="000000" w:themeColor="text1"/>
        </w:rPr>
        <w:t>Основные мероприятия по реализации схем водоотведения направлены на улучшение качества предоставления услуг водоотведения потребителям (абонентам) и соблюдение норм очистки стоков перед сбросом в водный объект.</w:t>
      </w:r>
    </w:p>
    <w:p w14:paraId="4626E94A" w14:textId="77777777" w:rsidR="00AF60C2" w:rsidRPr="001C45B6" w:rsidRDefault="00AF60C2" w:rsidP="004708EC">
      <w:pPr>
        <w:widowControl w:val="0"/>
        <w:spacing w:line="276" w:lineRule="auto"/>
        <w:rPr>
          <w:rFonts w:ascii="Times New Roman" w:hAnsi="Times New Roman"/>
          <w:color w:val="000000" w:themeColor="text1"/>
          <w:sz w:val="24"/>
        </w:rPr>
      </w:pPr>
    </w:p>
    <w:p w14:paraId="5DD099B1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56" w:name="_Toc88831233"/>
      <w:bookmarkStart w:id="257" w:name="_Toc206426507"/>
      <w:r w:rsidRPr="001C45B6">
        <w:rPr>
          <w:color w:val="000000" w:themeColor="text1"/>
        </w:rPr>
        <w:t xml:space="preserve">2.4.4. </w:t>
      </w:r>
      <w:r w:rsidR="002144E8" w:rsidRPr="001C45B6">
        <w:rPr>
          <w:color w:val="000000" w:themeColor="text1"/>
        </w:rPr>
        <w:t>С</w:t>
      </w:r>
      <w:r w:rsidR="00AF3E4B" w:rsidRPr="001C45B6">
        <w:rPr>
          <w:color w:val="000000" w:themeColor="text1"/>
        </w:rPr>
        <w:t>ведения о вновь строящихся, реконструируемых и предлагаемых к выводу из эксплуатации объектах централизованной системы водоотведения</w:t>
      </w:r>
      <w:bookmarkEnd w:id="255"/>
      <w:bookmarkEnd w:id="256"/>
      <w:bookmarkEnd w:id="257"/>
    </w:p>
    <w:p w14:paraId="26A50507" w14:textId="77777777" w:rsidR="00E11888" w:rsidRPr="001C45B6" w:rsidRDefault="00E11888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Предлагаемых к выводу из эксплуатации объектов централизованных систем водоотведения нет.</w:t>
      </w:r>
    </w:p>
    <w:p w14:paraId="23BE9C56" w14:textId="77777777" w:rsidR="00E11888" w:rsidRPr="001C45B6" w:rsidRDefault="00E11888" w:rsidP="007157BE">
      <w:pPr>
        <w:pStyle w:val="e"/>
        <w:spacing w:line="276" w:lineRule="auto"/>
        <w:jc w:val="both"/>
        <w:rPr>
          <w:color w:val="000000" w:themeColor="text1"/>
        </w:rPr>
      </w:pPr>
    </w:p>
    <w:p w14:paraId="62804AF5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58" w:name="_Toc524593248"/>
      <w:bookmarkStart w:id="259" w:name="_Toc88831234"/>
      <w:bookmarkStart w:id="260" w:name="_Toc206426508"/>
      <w:r w:rsidRPr="001C45B6">
        <w:rPr>
          <w:color w:val="000000" w:themeColor="text1"/>
        </w:rPr>
        <w:t xml:space="preserve">2.4.5. </w:t>
      </w:r>
      <w:r w:rsidR="002144E8" w:rsidRPr="001C45B6">
        <w:rPr>
          <w:color w:val="000000" w:themeColor="text1"/>
        </w:rPr>
        <w:t>С</w:t>
      </w:r>
      <w:r w:rsidR="00AF3E4B" w:rsidRPr="001C45B6">
        <w:rPr>
          <w:color w:val="000000" w:themeColor="text1"/>
        </w:rPr>
        <w:t>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bookmarkEnd w:id="258"/>
      <w:bookmarkEnd w:id="259"/>
      <w:bookmarkEnd w:id="260"/>
    </w:p>
    <w:p w14:paraId="6EC8904A" w14:textId="77777777" w:rsidR="004F1BF7" w:rsidRPr="001C45B6" w:rsidRDefault="004708EC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Развитие систем диспетчеризации настоящей схемой не предусмотрено. Мероприятия не запланированы.</w:t>
      </w:r>
    </w:p>
    <w:p w14:paraId="1F544751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</w:p>
    <w:p w14:paraId="7F40BF92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61" w:name="_Toc524593249"/>
      <w:bookmarkStart w:id="262" w:name="_Toc88831235"/>
      <w:bookmarkStart w:id="263" w:name="_Toc206426509"/>
      <w:r w:rsidRPr="001C45B6">
        <w:rPr>
          <w:color w:val="000000" w:themeColor="text1"/>
        </w:rPr>
        <w:t xml:space="preserve">2.4.6. </w:t>
      </w:r>
      <w:r w:rsidR="00F94007" w:rsidRPr="001C45B6">
        <w:rPr>
          <w:color w:val="000000" w:themeColor="text1"/>
        </w:rPr>
        <w:t>О</w:t>
      </w:r>
      <w:r w:rsidR="00AF3E4B" w:rsidRPr="001C45B6">
        <w:rPr>
          <w:color w:val="000000" w:themeColor="text1"/>
        </w:rPr>
        <w:t>писание вариантов маршрутов прохождения трубопроводов (трасс) по территории поселения</w:t>
      </w:r>
      <w:r w:rsidR="001C3810" w:rsidRPr="001C45B6">
        <w:rPr>
          <w:color w:val="000000" w:themeColor="text1"/>
        </w:rPr>
        <w:t>, муниципального округа</w:t>
      </w:r>
      <w:r w:rsidR="00464029" w:rsidRPr="001C45B6">
        <w:rPr>
          <w:color w:val="000000" w:themeColor="text1"/>
        </w:rPr>
        <w:t>, городского округа</w:t>
      </w:r>
      <w:r w:rsidR="00AF3E4B" w:rsidRPr="001C45B6">
        <w:rPr>
          <w:color w:val="000000" w:themeColor="text1"/>
        </w:rPr>
        <w:t>, расположения намечаемых площадок под строительство сооружений водоотведения и их обоснование</w:t>
      </w:r>
      <w:bookmarkEnd w:id="261"/>
      <w:bookmarkEnd w:id="262"/>
      <w:bookmarkEnd w:id="263"/>
    </w:p>
    <w:p w14:paraId="72023960" w14:textId="77777777" w:rsidR="0094573E" w:rsidRPr="001C45B6" w:rsidRDefault="0094573E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Маршруты прохождения вновь создаваемых сетей водоотведения, а также места расположения сооружений (КНС) требуется уточнять и согласовывать в процессе проведения проектных работ по каждому конкретному объекту.</w:t>
      </w:r>
    </w:p>
    <w:p w14:paraId="5A600319" w14:textId="77777777" w:rsidR="00AF3E4B" w:rsidRPr="001C45B6" w:rsidRDefault="00AF3E4B" w:rsidP="00DC6C5A">
      <w:pPr>
        <w:pStyle w:val="e"/>
        <w:spacing w:line="276" w:lineRule="auto"/>
        <w:rPr>
          <w:color w:val="000000" w:themeColor="text1"/>
        </w:rPr>
      </w:pPr>
    </w:p>
    <w:p w14:paraId="3063AD3A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64" w:name="_Toc524593250"/>
      <w:bookmarkStart w:id="265" w:name="_Toc88831236"/>
      <w:bookmarkStart w:id="266" w:name="_Toc206426510"/>
      <w:r w:rsidRPr="001C45B6">
        <w:rPr>
          <w:color w:val="000000" w:themeColor="text1"/>
        </w:rPr>
        <w:t xml:space="preserve">2.4.7. </w:t>
      </w:r>
      <w:r w:rsidR="00F94007" w:rsidRPr="001C45B6">
        <w:rPr>
          <w:color w:val="000000" w:themeColor="text1"/>
        </w:rPr>
        <w:t>Г</w:t>
      </w:r>
      <w:r w:rsidR="00AF3E4B" w:rsidRPr="001C45B6">
        <w:rPr>
          <w:color w:val="000000" w:themeColor="text1"/>
        </w:rPr>
        <w:t>раницы и характеристики охранных зон сетей и сооружений централизованной системы водоотведения</w:t>
      </w:r>
      <w:bookmarkEnd w:id="264"/>
      <w:bookmarkEnd w:id="265"/>
      <w:bookmarkEnd w:id="266"/>
    </w:p>
    <w:p w14:paraId="7AF9470F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Санитарно-защитные зоны от канализационных сооружений до границ зданий жилой застройки, участков общественных зданий и предприятий пищевой промышленности с учетом их перспективного расширения следует принимать в соответствии с санитарными нормами, а случаи отступления от них должны согласовываться с органами санитарно-эпидемиологического надзора. </w:t>
      </w:r>
    </w:p>
    <w:p w14:paraId="4828051B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lastRenderedPageBreak/>
        <w:t>В целях сокращения санитарно-защитной зоны от очистных сооружений рекомендуется предусматривать перекрытие поверхностей подводящих каналов, сооружений механической очистки, сооружений биологической очистки, а также обработки осадка. Вентиляционные выбросы из-под перекрытых поверхностей, а также из основных производственных помещений зданий механической очистки и обработки осадка следует подвергать очистке.</w:t>
      </w:r>
    </w:p>
    <w:p w14:paraId="4258C3FC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Размеры санитарно-защитной зоны комплекса канализационных очистных сооружений и канализационных насосных станций должны соответствовать предельным размерам, установленным СанПиН 2.2.1/2.1.1.1200-03 «Санитарно-защитные зоны и санитарная классификация предприятий, сооружений и иных объектов».</w:t>
      </w:r>
    </w:p>
    <w:p w14:paraId="626378F4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Размеры санитарно-защитных зон для канализационных очистных сооружений представлены в таблице 2.4.7.1.</w:t>
      </w:r>
    </w:p>
    <w:p w14:paraId="1D2423C0" w14:textId="77777777" w:rsidR="001C3810" w:rsidRPr="001C45B6" w:rsidRDefault="001C3810" w:rsidP="001C3810">
      <w:pPr>
        <w:spacing w:before="240" w:line="276" w:lineRule="auto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2.4.7.1 – Размеры санитарно-защитной зоны</w:t>
      </w:r>
    </w:p>
    <w:tbl>
      <w:tblPr>
        <w:tblpPr w:leftFromText="180" w:rightFromText="180" w:vertAnchor="text" w:horzAnchor="margin" w:tblpY="123"/>
        <w:tblW w:w="102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777"/>
        <w:gridCol w:w="1417"/>
        <w:gridCol w:w="1556"/>
        <w:gridCol w:w="1144"/>
      </w:tblGrid>
      <w:tr w:rsidR="001C3810" w:rsidRPr="001C45B6" w14:paraId="118D7A09" w14:textId="77777777" w:rsidTr="001C3810">
        <w:trPr>
          <w:trHeight w:val="20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C40F0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Сооружения для очистки сточных вод</w:t>
            </w:r>
          </w:p>
        </w:tc>
        <w:tc>
          <w:tcPr>
            <w:tcW w:w="4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3F5E7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Расстояние в м при расчетной производительности очистных сооружений в тыс. м3/сутки</w:t>
            </w:r>
          </w:p>
        </w:tc>
      </w:tr>
      <w:tr w:rsidR="001C45B6" w:rsidRPr="001C45B6" w14:paraId="5C84D64C" w14:textId="77777777" w:rsidTr="001C3810">
        <w:trPr>
          <w:trHeight w:val="402"/>
          <w:tblHeader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F59F2" w14:textId="77777777" w:rsidR="001C3810" w:rsidRPr="001C45B6" w:rsidRDefault="001C3810" w:rsidP="001C381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9F56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до 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F7AF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более 0,2 до 5,0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5E0017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более 5,0 до 50,0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367DC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более 50,0 до 280</w:t>
            </w:r>
          </w:p>
        </w:tc>
      </w:tr>
      <w:tr w:rsidR="001C45B6" w:rsidRPr="001C45B6" w14:paraId="77471755" w14:textId="77777777" w:rsidTr="001C381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DFD9F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AFB3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5872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9CEFA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6242F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30</w:t>
            </w:r>
          </w:p>
        </w:tc>
      </w:tr>
      <w:tr w:rsidR="001C45B6" w:rsidRPr="001C45B6" w14:paraId="7BCC45BF" w14:textId="77777777" w:rsidTr="001C381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7062C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Сооружения для механической и биологической очистки</w:t>
            </w:r>
            <w:r w:rsidR="00BE46B6" w:rsidRPr="001C45B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 xml:space="preserve">с иловыми площадками для </w:t>
            </w:r>
            <w:proofErr w:type="spellStart"/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сброженных</w:t>
            </w:r>
            <w:proofErr w:type="spellEnd"/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 xml:space="preserve"> осадков, а также иловые площадки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4AE37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C1A91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1B6C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400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CC3B1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500</w:t>
            </w:r>
          </w:p>
        </w:tc>
      </w:tr>
      <w:tr w:rsidR="001C45B6" w:rsidRPr="001C45B6" w14:paraId="4CB7C01F" w14:textId="77777777" w:rsidTr="001C381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CB888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14E5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E66B6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150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745EF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300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2B85E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400</w:t>
            </w:r>
          </w:p>
        </w:tc>
      </w:tr>
      <w:tr w:rsidR="001C45B6" w:rsidRPr="001C45B6" w14:paraId="7C596DE7" w14:textId="77777777" w:rsidTr="001C381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23429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Поля:</w:t>
            </w:r>
          </w:p>
          <w:p w14:paraId="2CA7ED00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а) фильтрации</w:t>
            </w:r>
          </w:p>
          <w:p w14:paraId="413BE640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gramStart"/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б)орошения</w:t>
            </w:r>
            <w:proofErr w:type="gram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D0981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200</w:t>
            </w:r>
          </w:p>
          <w:p w14:paraId="5362750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14FB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300</w:t>
            </w:r>
          </w:p>
          <w:p w14:paraId="15CCBB3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7C1C4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500</w:t>
            </w:r>
          </w:p>
          <w:p w14:paraId="78116C4B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400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46F42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1000</w:t>
            </w:r>
          </w:p>
          <w:p w14:paraId="40DD141D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1000</w:t>
            </w:r>
          </w:p>
        </w:tc>
      </w:tr>
      <w:tr w:rsidR="001C45B6" w:rsidRPr="001C45B6" w14:paraId="33159D89" w14:textId="77777777" w:rsidTr="001C3810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A412A" w14:textId="77777777" w:rsidR="001C3810" w:rsidRPr="001C45B6" w:rsidRDefault="001C3810" w:rsidP="001C3810">
            <w:pPr>
              <w:spacing w:line="293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color w:val="000000" w:themeColor="text1"/>
                <w:sz w:val="24"/>
              </w:rPr>
              <w:t>Биологические пруды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2A0AF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046F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200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EC45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300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5D3A8" w14:textId="77777777" w:rsidR="001C3810" w:rsidRPr="001C45B6" w:rsidRDefault="001C3810" w:rsidP="001C3810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1C45B6">
              <w:rPr>
                <w:rFonts w:ascii="Times New Roman" w:hAnsi="Times New Roman"/>
                <w:bCs/>
                <w:color w:val="000000" w:themeColor="text1"/>
                <w:sz w:val="24"/>
              </w:rPr>
              <w:t>300</w:t>
            </w:r>
          </w:p>
        </w:tc>
      </w:tr>
    </w:tbl>
    <w:p w14:paraId="5F4971E0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</w:p>
    <w:p w14:paraId="1FA287CD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1. Размер СЗЗ для канализационных очистных сооружений производительностью более 280 тыс. м3/сутки, а также при принятии новых технологий очистки сточных вод и обработки осадка следует устанавливать в соответствии с требованиями п. 4.8 настоящего нормативного документа. </w:t>
      </w:r>
    </w:p>
    <w:p w14:paraId="39408CC1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2. Для полей фильтрации площадью до 0,5 га, для полей орошения коммунального типа площадью до 1,0 га, для сооружений механической и биологической очистки сточных вод производительностью до 50 м3/сутки СЗЗ следует принимать размером 100 м. </w:t>
      </w:r>
    </w:p>
    <w:p w14:paraId="7C649450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lastRenderedPageBreak/>
        <w:t xml:space="preserve">3. Для полей подземной фильтрации пропускной способностью до 15 м3/сутки размер СЗЗ следует принимать размером 50 м. </w:t>
      </w:r>
    </w:p>
    <w:p w14:paraId="399AB6DA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4. Размер СЗЗ от сливных станций следует принимать 300 м. </w:t>
      </w:r>
    </w:p>
    <w:p w14:paraId="7F659159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5. Размер СЗЗ от очистных сооружений поверхностного стока открытого типа до жилой территории следует принимать 100 м, закрытого типа - 50 м. </w:t>
      </w:r>
    </w:p>
    <w:p w14:paraId="76860076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6. 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 производственных сточных вод, так и при совместной их очистке с бытовыми, размеры СЗЗ следует принимать такими же, как для производств, от которых поступают сточные воды, но не менее указанных в табл. 2.4.7.1. </w:t>
      </w:r>
    </w:p>
    <w:p w14:paraId="0DCC95E6" w14:textId="77777777" w:rsidR="001C3810" w:rsidRPr="001C45B6" w:rsidRDefault="001C3810" w:rsidP="001C3810">
      <w:pPr>
        <w:pStyle w:val="e"/>
        <w:spacing w:line="276" w:lineRule="auto"/>
        <w:rPr>
          <w:color w:val="000000" w:themeColor="text1"/>
        </w:rPr>
      </w:pPr>
      <w:r w:rsidRPr="001C45B6">
        <w:rPr>
          <w:color w:val="000000" w:themeColor="text1"/>
        </w:rPr>
        <w:t xml:space="preserve">7. Размер СЗЗ от снеготаялок и </w:t>
      </w:r>
      <w:proofErr w:type="spellStart"/>
      <w:r w:rsidRPr="001C45B6">
        <w:rPr>
          <w:color w:val="000000" w:themeColor="text1"/>
        </w:rPr>
        <w:t>снегосплавных</w:t>
      </w:r>
      <w:proofErr w:type="spellEnd"/>
      <w:r w:rsidRPr="001C45B6">
        <w:rPr>
          <w:color w:val="000000" w:themeColor="text1"/>
        </w:rPr>
        <w:t xml:space="preserve"> пунктов до жилой территории следует принимать 100 м.</w:t>
      </w:r>
    </w:p>
    <w:p w14:paraId="7C9F42BC" w14:textId="77777777" w:rsidR="00664E63" w:rsidRPr="001C45B6" w:rsidRDefault="00664E63" w:rsidP="001C3810">
      <w:pPr>
        <w:pStyle w:val="e"/>
        <w:spacing w:line="276" w:lineRule="auto"/>
        <w:rPr>
          <w:color w:val="000000" w:themeColor="text1"/>
        </w:rPr>
      </w:pPr>
    </w:p>
    <w:p w14:paraId="04D0309E" w14:textId="77777777" w:rsidR="007157BE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67" w:name="_Toc524593251"/>
      <w:bookmarkStart w:id="268" w:name="_Toc88831237"/>
      <w:bookmarkStart w:id="269" w:name="_Toc206426511"/>
      <w:r w:rsidRPr="001C45B6">
        <w:rPr>
          <w:color w:val="000000" w:themeColor="text1"/>
        </w:rPr>
        <w:t xml:space="preserve">2.4.8. </w:t>
      </w:r>
      <w:r w:rsidR="000A1EA5" w:rsidRPr="001C45B6">
        <w:rPr>
          <w:color w:val="000000" w:themeColor="text1"/>
        </w:rPr>
        <w:t>Г</w:t>
      </w:r>
      <w:r w:rsidR="00AF3E4B" w:rsidRPr="001C45B6">
        <w:rPr>
          <w:color w:val="000000" w:themeColor="text1"/>
        </w:rPr>
        <w:t>раницы планируемых зон размещения объектов централизованной системы водоотведения</w:t>
      </w:r>
      <w:bookmarkEnd w:id="267"/>
      <w:bookmarkEnd w:id="268"/>
      <w:bookmarkEnd w:id="269"/>
    </w:p>
    <w:p w14:paraId="41E5DCDD" w14:textId="77777777" w:rsidR="0057702F" w:rsidRPr="001C45B6" w:rsidRDefault="007157BE" w:rsidP="007157BE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Границы планируемых зон размещения объектов централизованных систем водо</w:t>
      </w:r>
      <w:r w:rsidR="001C3810" w:rsidRPr="001C45B6">
        <w:rPr>
          <w:color w:val="000000" w:themeColor="text1"/>
        </w:rPr>
        <w:t>отведения</w:t>
      </w:r>
      <w:r w:rsidRPr="001C45B6">
        <w:rPr>
          <w:color w:val="000000" w:themeColor="text1"/>
        </w:rPr>
        <w:t>, расположены в существующих границах</w:t>
      </w:r>
      <w:r w:rsidR="001C3810" w:rsidRPr="001C45B6">
        <w:rPr>
          <w:color w:val="000000" w:themeColor="text1"/>
        </w:rPr>
        <w:t xml:space="preserve"> муниципального образования.</w:t>
      </w:r>
    </w:p>
    <w:p w14:paraId="2A56DE5B" w14:textId="77777777" w:rsidR="0057702F" w:rsidRPr="001C45B6" w:rsidRDefault="0057702F">
      <w:pPr>
        <w:jc w:val="left"/>
        <w:rPr>
          <w:rFonts w:ascii="Times New Roman" w:eastAsia="Calibri" w:hAnsi="Times New Roman"/>
          <w:color w:val="000000" w:themeColor="text1"/>
          <w:sz w:val="24"/>
        </w:rPr>
      </w:pPr>
    </w:p>
    <w:p w14:paraId="619D1B41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632B706A" w14:textId="77777777" w:rsidR="00AF3E4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70" w:name="_Toc88831238"/>
      <w:bookmarkStart w:id="271" w:name="_Toc206426512"/>
      <w:r w:rsidRPr="001C45B6">
        <w:rPr>
          <w:color w:val="000000" w:themeColor="text1"/>
        </w:rPr>
        <w:lastRenderedPageBreak/>
        <w:t xml:space="preserve">2.5. </w:t>
      </w:r>
      <w:r w:rsidR="00DC6C5A" w:rsidRPr="001C45B6">
        <w:rPr>
          <w:color w:val="000000" w:themeColor="text1"/>
        </w:rPr>
        <w:t>ЭКОЛОГИЧЕСКИЕ АСПЕКТЫ МЕРОПРИЯТИЙ ПО СТРОИТЕЛЬСТВУ И РЕКОНСТРУКЦИИ ОБЪЕКТОВ ЦЕНТРАЛИЗОВАННОЙ СИСТЕМЫ ВОДООТВЕДЕНИЯ</w:t>
      </w:r>
      <w:bookmarkEnd w:id="270"/>
      <w:bookmarkEnd w:id="271"/>
    </w:p>
    <w:p w14:paraId="1484909D" w14:textId="77777777" w:rsidR="000A1EA5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72" w:name="_Toc380393371"/>
      <w:bookmarkStart w:id="273" w:name="_Toc88831239"/>
      <w:bookmarkStart w:id="274" w:name="_Toc206426513"/>
      <w:r w:rsidRPr="001C45B6">
        <w:rPr>
          <w:color w:val="000000" w:themeColor="text1"/>
        </w:rPr>
        <w:t xml:space="preserve">2.5.1. </w:t>
      </w:r>
      <w:bookmarkEnd w:id="272"/>
      <w:bookmarkEnd w:id="273"/>
      <w:r w:rsidR="001C3810" w:rsidRPr="001C45B6">
        <w:rPr>
          <w:color w:val="000000" w:themeColor="text1"/>
        </w:rPr>
        <w:t>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</w:t>
      </w:r>
      <w:bookmarkEnd w:id="274"/>
    </w:p>
    <w:p w14:paraId="3CACA569" w14:textId="77777777" w:rsidR="006F31B3" w:rsidRPr="001C45B6" w:rsidRDefault="00076A5C" w:rsidP="006F31B3">
      <w:pPr>
        <w:pStyle w:val="e"/>
        <w:spacing w:line="276" w:lineRule="auto"/>
        <w:jc w:val="both"/>
        <w:rPr>
          <w:color w:val="000000" w:themeColor="text1"/>
        </w:rPr>
      </w:pPr>
      <w:bookmarkStart w:id="275" w:name="_Toc380393372"/>
      <w:r w:rsidRPr="001C45B6">
        <w:rPr>
          <w:color w:val="000000" w:themeColor="text1"/>
        </w:rPr>
        <w:t>На территории Ульяновского городского поселения сброс сточных вод не производится.</w:t>
      </w:r>
    </w:p>
    <w:p w14:paraId="465286D5" w14:textId="77777777" w:rsidR="001C3810" w:rsidRPr="001C45B6" w:rsidRDefault="001C3810" w:rsidP="006F31B3">
      <w:pPr>
        <w:pStyle w:val="e"/>
        <w:spacing w:line="276" w:lineRule="auto"/>
        <w:jc w:val="both"/>
        <w:rPr>
          <w:color w:val="000000" w:themeColor="text1"/>
        </w:rPr>
      </w:pPr>
    </w:p>
    <w:p w14:paraId="670B837A" w14:textId="77777777" w:rsidR="000A1EA5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76" w:name="_Toc88831240"/>
      <w:bookmarkStart w:id="277" w:name="_Toc206426514"/>
      <w:r w:rsidRPr="001C45B6">
        <w:rPr>
          <w:color w:val="000000" w:themeColor="text1"/>
        </w:rPr>
        <w:t xml:space="preserve">2.5.2. </w:t>
      </w:r>
      <w:r w:rsidR="000A1EA5" w:rsidRPr="001C45B6">
        <w:rPr>
          <w:color w:val="000000" w:themeColor="text1"/>
        </w:rPr>
        <w:t>Сведения о применении методов, безопасных для окружающей среды, при утилизации осадков сточных вод</w:t>
      </w:r>
      <w:bookmarkEnd w:id="275"/>
      <w:bookmarkEnd w:id="276"/>
      <w:bookmarkEnd w:id="277"/>
    </w:p>
    <w:p w14:paraId="3FBFC0F4" w14:textId="77777777" w:rsidR="00076A5C" w:rsidRPr="001C45B6" w:rsidRDefault="00076A5C" w:rsidP="00076A5C">
      <w:pPr>
        <w:pStyle w:val="e"/>
        <w:spacing w:line="276" w:lineRule="auto"/>
        <w:jc w:val="both"/>
        <w:rPr>
          <w:color w:val="000000" w:themeColor="text1"/>
        </w:rPr>
      </w:pPr>
      <w:bookmarkStart w:id="278" w:name="_Toc524593253"/>
      <w:bookmarkStart w:id="279" w:name="_Toc88831241"/>
      <w:r w:rsidRPr="001C45B6">
        <w:rPr>
          <w:color w:val="000000" w:themeColor="text1"/>
        </w:rPr>
        <w:t>На территории Ульяновского городского поселения сброс сточных вод не производится.</w:t>
      </w:r>
    </w:p>
    <w:p w14:paraId="3A5A1E1E" w14:textId="77777777" w:rsidR="00076A5C" w:rsidRPr="001C45B6" w:rsidRDefault="00076A5C">
      <w:pPr>
        <w:jc w:val="left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</w:rPr>
        <w:br w:type="page"/>
      </w:r>
    </w:p>
    <w:p w14:paraId="2E4237B2" w14:textId="77777777" w:rsidR="00B71531" w:rsidRPr="001C45B6" w:rsidRDefault="0057702F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80" w:name="_Toc206426515"/>
      <w:r w:rsidRPr="001C45B6">
        <w:rPr>
          <w:color w:val="000000" w:themeColor="text1"/>
        </w:rPr>
        <w:lastRenderedPageBreak/>
        <w:t xml:space="preserve">2.6. </w:t>
      </w:r>
      <w:r w:rsidR="00B77942" w:rsidRPr="001C45B6">
        <w:rPr>
          <w:color w:val="000000" w:themeColor="text1"/>
        </w:rPr>
        <w:t>ОЦЕНКА ПОТРЕБНОСТИ В КАПИТАЛЬНЫХ ВЛОЖЕНИЯХ В СТРОИТЕЛЬСТВО, РЕКОНСТРУКЦИЮ И МОДЕРНИЗАЦИЮ ОБЪЕКТОВ ЦЕНТРАЛИЗОВАННОЙ СИСТЕМЫ ВОДООТВЕДЕНИЯ</w:t>
      </w:r>
      <w:bookmarkEnd w:id="278"/>
      <w:bookmarkEnd w:id="279"/>
      <w:bookmarkEnd w:id="280"/>
    </w:p>
    <w:p w14:paraId="3D5F767D" w14:textId="77777777" w:rsidR="00B71531" w:rsidRPr="001C45B6" w:rsidRDefault="00B7153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В соответствии с действующим законодательством, в объем финансовых потребностей на реализацию мероприятий настоящей программы включается весь комплекс расходов, связанных с проведением ее мероприятий. К таким расходам относятся:</w:t>
      </w:r>
    </w:p>
    <w:p w14:paraId="1251768D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проектно-изыскательские работы;</w:t>
      </w:r>
    </w:p>
    <w:p w14:paraId="5A3DAA3B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строительно-монтажные работы;</w:t>
      </w:r>
    </w:p>
    <w:p w14:paraId="0AB87D51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работы по замене оборудования с улучшением технико-экономических характеристик;</w:t>
      </w:r>
    </w:p>
    <w:p w14:paraId="62AC44C5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приобретение материалов и оборудования;</w:t>
      </w:r>
    </w:p>
    <w:p w14:paraId="05D72A30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расходы, не относимые на стоимость основных средств (аренда земли на срок строительства и т.п.);</w:t>
      </w:r>
    </w:p>
    <w:p w14:paraId="2A7A2724" w14:textId="77777777" w:rsidR="00B71531" w:rsidRPr="001C45B6" w:rsidRDefault="00B71531" w:rsidP="00ED49C6">
      <w:pPr>
        <w:pStyle w:val="ae"/>
        <w:numPr>
          <w:ilvl w:val="0"/>
          <w:numId w:val="11"/>
        </w:numPr>
        <w:rPr>
          <w:color w:val="000000" w:themeColor="text1"/>
        </w:rPr>
      </w:pPr>
      <w:r w:rsidRPr="001C45B6">
        <w:rPr>
          <w:color w:val="000000" w:themeColor="text1"/>
        </w:rPr>
        <w:t>дополнительные налоговые платежи, возникающие от увеличения выручки, в связи с реализацией программы;</w:t>
      </w:r>
    </w:p>
    <w:p w14:paraId="2B3C504B" w14:textId="77777777" w:rsidR="00B71531" w:rsidRPr="001C45B6" w:rsidRDefault="00B7153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Таким образом, финансовые потребности включают в себя сметную стоимость реконструкции и строительства произведенных объектов централизованных систем водоснабжения и водоотведения. Кроме того, финансовые потребности включают в себя добавочную стоимость, учитывающую инфляцию, налог на прибыль, необходимые суммы кредитов.</w:t>
      </w:r>
    </w:p>
    <w:p w14:paraId="43E11A46" w14:textId="77777777" w:rsidR="00B71531" w:rsidRPr="001C45B6" w:rsidRDefault="00B71531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 xml:space="preserve">Сметная стоимость в текущих ценах </w:t>
      </w:r>
      <w:proofErr w:type="gramStart"/>
      <w:r w:rsidRPr="001C45B6">
        <w:rPr>
          <w:rFonts w:ascii="Times New Roman" w:hAnsi="Times New Roman"/>
          <w:color w:val="000000" w:themeColor="text1"/>
          <w:sz w:val="24"/>
        </w:rPr>
        <w:t>- это</w:t>
      </w:r>
      <w:proofErr w:type="gramEnd"/>
      <w:r w:rsidRPr="001C45B6">
        <w:rPr>
          <w:rFonts w:ascii="Times New Roman" w:hAnsi="Times New Roman"/>
          <w:color w:val="000000" w:themeColor="text1"/>
          <w:sz w:val="24"/>
        </w:rPr>
        <w:t xml:space="preserve"> стоимость мероприятия в ценах того года, в котором планируется его проведение, и складывается из всех затрат на строительство с учетом всех вышеперечисленных составляющих.</w:t>
      </w:r>
    </w:p>
    <w:p w14:paraId="2DB9BEC8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Строительство и реконструкция сетей водоотведения</w:t>
      </w:r>
    </w:p>
    <w:p w14:paraId="49D8BFD8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Оценка стоимости строительства и реконструкции сетей водоотведения осуществлена на основании нормативов цен строительства НЦС 81-02-14-2022 Сборник № 14 «Наружные сети водоснабжения и канализации».</w:t>
      </w:r>
      <w:r w:rsidRPr="001C45B6">
        <w:rPr>
          <w:rFonts w:ascii="Times New Roman" w:hAnsi="Times New Roman"/>
          <w:color w:val="000000" w:themeColor="text1"/>
        </w:rPr>
        <w:t xml:space="preserve"> </w:t>
      </w:r>
      <w:r w:rsidRPr="001C45B6">
        <w:rPr>
          <w:rFonts w:ascii="Times New Roman" w:hAnsi="Times New Roman"/>
          <w:color w:val="000000" w:themeColor="text1"/>
          <w:sz w:val="24"/>
        </w:rPr>
        <w:t>Рассчитанные стоимости являются предварительными и будут уточнены (могут измениться) на этапе разработки ПСД.</w:t>
      </w:r>
    </w:p>
    <w:p w14:paraId="57B1A132" w14:textId="77777777" w:rsidR="00C4576D" w:rsidRPr="00CC4701" w:rsidRDefault="00C4576D" w:rsidP="00C4576D">
      <w:pPr>
        <w:spacing w:line="276" w:lineRule="auto"/>
        <w:ind w:firstLine="709"/>
        <w:rPr>
          <w:rFonts w:ascii="Times New Roman" w:hAnsi="Times New Roman"/>
          <w:b/>
          <w:sz w:val="24"/>
        </w:rPr>
      </w:pPr>
      <w:r w:rsidRPr="00CC4701">
        <w:rPr>
          <w:rFonts w:ascii="Times New Roman" w:hAnsi="Times New Roman"/>
          <w:b/>
          <w:sz w:val="24"/>
        </w:rPr>
        <w:t>Мероприятия по объектам водоотведения</w:t>
      </w:r>
    </w:p>
    <w:p w14:paraId="5481DF91" w14:textId="77777777" w:rsidR="00C4576D" w:rsidRPr="00CC4701" w:rsidRDefault="00C4576D" w:rsidP="00C4576D">
      <w:pPr>
        <w:spacing w:line="276" w:lineRule="auto"/>
        <w:ind w:firstLine="709"/>
        <w:rPr>
          <w:rFonts w:ascii="Times New Roman" w:hAnsi="Times New Roman"/>
          <w:sz w:val="24"/>
        </w:rPr>
      </w:pPr>
      <w:r w:rsidRPr="00CC4701">
        <w:rPr>
          <w:rFonts w:ascii="Times New Roman" w:hAnsi="Times New Roman"/>
          <w:sz w:val="24"/>
        </w:rPr>
        <w:t>Оценка стоимости капитальных затрат по объектам (сооружениям) и прочим мероприятиям водоотведения выполнена:</w:t>
      </w:r>
    </w:p>
    <w:p w14:paraId="1B449C5C" w14:textId="77777777" w:rsidR="00D86952" w:rsidRPr="001C45B6" w:rsidRDefault="00D86952" w:rsidP="00DC6C5A">
      <w:pPr>
        <w:spacing w:line="276" w:lineRule="auto"/>
        <w:jc w:val="center"/>
        <w:rPr>
          <w:rStyle w:val="grame"/>
          <w:rFonts w:ascii="Times New Roman" w:hAnsi="Times New Roman"/>
          <w:b/>
          <w:color w:val="000000" w:themeColor="text1"/>
          <w:sz w:val="24"/>
        </w:rPr>
      </w:pPr>
    </w:p>
    <w:p w14:paraId="322F3590" w14:textId="77777777" w:rsidR="001C3810" w:rsidRPr="001C45B6" w:rsidRDefault="001C3810" w:rsidP="00DC6C5A">
      <w:pPr>
        <w:spacing w:line="276" w:lineRule="auto"/>
        <w:jc w:val="center"/>
        <w:rPr>
          <w:rStyle w:val="grame"/>
          <w:rFonts w:ascii="Times New Roman" w:hAnsi="Times New Roman"/>
          <w:b/>
          <w:color w:val="000000" w:themeColor="text1"/>
          <w:sz w:val="24"/>
        </w:rPr>
      </w:pPr>
    </w:p>
    <w:p w14:paraId="58269B5F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5C235EFB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lastRenderedPageBreak/>
        <w:t>Таблица 2.6.1.1 - Оценка затрат на проведение мероприятий по реконструкции объектов системы водоотведения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1891"/>
        <w:gridCol w:w="2124"/>
        <w:gridCol w:w="1967"/>
        <w:gridCol w:w="2144"/>
        <w:gridCol w:w="967"/>
        <w:gridCol w:w="1120"/>
        <w:gridCol w:w="1170"/>
        <w:gridCol w:w="1412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1C45B6" w:rsidRPr="001C45B6" w14:paraId="5C76AD1B" w14:textId="77777777" w:rsidTr="00C4505B">
        <w:trPr>
          <w:jc w:val="center"/>
        </w:trPr>
        <w:tc>
          <w:tcPr>
            <w:tcW w:w="697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3FFAA5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№ п/п</w:t>
            </w:r>
          </w:p>
        </w:tc>
        <w:tc>
          <w:tcPr>
            <w:tcW w:w="1891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3769D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сооружения</w:t>
            </w:r>
            <w:proofErr w:type="spellEnd"/>
          </w:p>
        </w:tc>
        <w:tc>
          <w:tcPr>
            <w:tcW w:w="2124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2E3E51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мероприятия</w:t>
            </w:r>
            <w:proofErr w:type="spellEnd"/>
          </w:p>
        </w:tc>
        <w:tc>
          <w:tcPr>
            <w:tcW w:w="1967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D9C0D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Источник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финансирования</w:t>
            </w:r>
            <w:proofErr w:type="spellEnd"/>
          </w:p>
        </w:tc>
        <w:tc>
          <w:tcPr>
            <w:tcW w:w="2144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C6AA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Ориентировочный объем инвестиции,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тыс.руб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.</w:t>
            </w:r>
          </w:p>
        </w:tc>
        <w:tc>
          <w:tcPr>
            <w:tcW w:w="12709" w:type="dxa"/>
            <w:gridSpan w:val="1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8500A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Сумма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освоения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тыс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руб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</w:t>
            </w:r>
          </w:p>
        </w:tc>
      </w:tr>
      <w:tr w:rsidR="001C45B6" w:rsidRPr="001C45B6" w14:paraId="174EB88C" w14:textId="77777777" w:rsidTr="00C4576D">
        <w:trPr>
          <w:jc w:val="center"/>
        </w:trPr>
        <w:tc>
          <w:tcPr>
            <w:tcW w:w="697" w:type="dxa"/>
            <w:vMerge/>
          </w:tcPr>
          <w:p w14:paraId="4FDBC5B1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1" w:type="dxa"/>
            <w:vMerge/>
          </w:tcPr>
          <w:p w14:paraId="3D3BEBD2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3ED2ACEF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7" w:type="dxa"/>
            <w:vMerge/>
          </w:tcPr>
          <w:p w14:paraId="334117E7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4" w:type="dxa"/>
            <w:vMerge/>
          </w:tcPr>
          <w:p w14:paraId="633ED2E8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2DEDE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2025</w:t>
            </w:r>
          </w:p>
        </w:tc>
        <w:tc>
          <w:tcPr>
            <w:tcW w:w="112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0C14F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2026</w:t>
            </w:r>
          </w:p>
        </w:tc>
        <w:tc>
          <w:tcPr>
            <w:tcW w:w="117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8D89D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2027</w:t>
            </w:r>
          </w:p>
        </w:tc>
        <w:tc>
          <w:tcPr>
            <w:tcW w:w="141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EEFB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2028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3A7A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730DB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2030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E1868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2031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F30F0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2032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593A67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2033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C658B1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2034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9651E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2035</w:t>
            </w:r>
          </w:p>
        </w:tc>
        <w:tc>
          <w:tcPr>
            <w:tcW w:w="10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7D166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2A48F1F9" w14:textId="77777777" w:rsidTr="00DA7B63">
        <w:trPr>
          <w:jc w:val="center"/>
        </w:trPr>
        <w:tc>
          <w:tcPr>
            <w:tcW w:w="21532" w:type="dxa"/>
            <w:gridSpan w:val="17"/>
            <w:shd w:val="clear" w:color="auto" w:fill="DBE5F1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20A902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АО «ЛОКС»</w:t>
            </w:r>
          </w:p>
        </w:tc>
      </w:tr>
      <w:tr w:rsidR="00C4576D" w:rsidRPr="001C45B6" w14:paraId="29847B20" w14:textId="77777777" w:rsidTr="004F6B69">
        <w:trPr>
          <w:jc w:val="center"/>
        </w:trPr>
        <w:tc>
          <w:tcPr>
            <w:tcW w:w="21532" w:type="dxa"/>
            <w:gridSpan w:val="1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9FBBCBD" w14:textId="77777777" w:rsidR="00C4576D" w:rsidRPr="001C45B6" w:rsidRDefault="00C4576D" w:rsidP="004F6B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Мероприятия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сетях</w:t>
            </w:r>
            <w:proofErr w:type="spellEnd"/>
          </w:p>
        </w:tc>
      </w:tr>
      <w:tr w:rsidR="00C4576D" w:rsidRPr="001C45B6" w14:paraId="7E6EA4AA" w14:textId="77777777" w:rsidTr="00C4576D">
        <w:trPr>
          <w:jc w:val="center"/>
        </w:trPr>
        <w:tc>
          <w:tcPr>
            <w:tcW w:w="69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F7A505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828825" w14:textId="19EC5BFD" w:rsidR="00C4576D" w:rsidRPr="00C4576D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Локальные очистные сооружения</w:t>
            </w:r>
          </w:p>
        </w:tc>
        <w:tc>
          <w:tcPr>
            <w:tcW w:w="21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ADD50A" w14:textId="12DA83F4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Проектируемое строительство локальных очистных сооружений, 2-я Футбольная, д.1</w:t>
            </w:r>
          </w:p>
        </w:tc>
        <w:tc>
          <w:tcPr>
            <w:tcW w:w="196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D29771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средства</w:t>
            </w:r>
            <w:proofErr w:type="spellEnd"/>
          </w:p>
        </w:tc>
        <w:tc>
          <w:tcPr>
            <w:tcW w:w="214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8B216" w14:textId="46A2B164" w:rsidR="00C4576D" w:rsidRPr="00C4576D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96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6DA21C" w14:textId="373E5BB7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FF0E748" w14:textId="423D1136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FA4EB09" w14:textId="51F417B6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4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D9611B" w14:textId="271936FC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6F226C" w14:textId="15AA825A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886C5D" w14:textId="3B45D800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B21189" w14:textId="17684D48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57A83B" w14:textId="47E15505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DDDC30" w14:textId="2A66A195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5507D5" w14:textId="5CD10C82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1A73E2" w14:textId="6DC39B53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DC8888" w14:textId="72E9D8F0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</w:tr>
      <w:tr w:rsidR="00C4576D" w:rsidRPr="001C45B6" w14:paraId="623A5DB7" w14:textId="77777777" w:rsidTr="00C4576D">
        <w:trPr>
          <w:jc w:val="center"/>
        </w:trPr>
        <w:tc>
          <w:tcPr>
            <w:tcW w:w="69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AAF019D" w14:textId="742A0EDE" w:rsidR="00C4576D" w:rsidRPr="00C4576D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ru-RU"/>
              </w:rPr>
              <w:t>2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DDD3D4" w14:textId="308661D7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Локальные очистные сооружения</w:t>
            </w:r>
          </w:p>
        </w:tc>
        <w:tc>
          <w:tcPr>
            <w:tcW w:w="21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144628" w14:textId="6404F20B" w:rsidR="00C4576D" w:rsidRPr="00C4576D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Проектируемое строительство локальных очистных сооружений, Ульяновское шоссе, д.8А</w:t>
            </w:r>
          </w:p>
        </w:tc>
        <w:tc>
          <w:tcPr>
            <w:tcW w:w="196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D433B6" w14:textId="04A1322E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средства</w:t>
            </w:r>
            <w:proofErr w:type="spellEnd"/>
          </w:p>
        </w:tc>
        <w:tc>
          <w:tcPr>
            <w:tcW w:w="214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D0BC63" w14:textId="6A7C2257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96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9E2976" w14:textId="6E515BD6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6A970C8" w14:textId="3BCA10D2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4D7F1B0" w14:textId="1C3E8FA4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4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5FD0F7" w14:textId="0D5F2210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08061" w14:textId="4957758F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A9CB67" w14:textId="017C44CE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ECF0CD" w14:textId="176990B6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DEE621" w14:textId="2A877A2C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2F4AFF" w14:textId="3E51A26D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5CC54B" w14:textId="5AD9BA0E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09B1FA" w14:textId="042AC31B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D9497" w14:textId="103472C4" w:rsidR="00C4576D" w:rsidRPr="001C45B6" w:rsidRDefault="00C4576D" w:rsidP="00C4576D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н/д</w:t>
            </w:r>
          </w:p>
        </w:tc>
      </w:tr>
      <w:tr w:rsidR="00C4576D" w:rsidRPr="001C45B6" w14:paraId="4A4415D8" w14:textId="77777777" w:rsidTr="00DA7B63">
        <w:trPr>
          <w:jc w:val="center"/>
        </w:trPr>
        <w:tc>
          <w:tcPr>
            <w:tcW w:w="21532" w:type="dxa"/>
            <w:gridSpan w:val="17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B77B413" w14:textId="2CC43DE8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Мероприятия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</w:rPr>
              <w:t>сетях</w:t>
            </w:r>
            <w:proofErr w:type="spellEnd"/>
          </w:p>
        </w:tc>
      </w:tr>
      <w:tr w:rsidR="00C4576D" w:rsidRPr="001C45B6" w14:paraId="6E9D8D96" w14:textId="77777777" w:rsidTr="00C4576D">
        <w:trPr>
          <w:jc w:val="center"/>
        </w:trPr>
        <w:tc>
          <w:tcPr>
            <w:tcW w:w="69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106CA40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89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89B75D" w14:textId="7CEA609A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№20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12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4C5AE0" w14:textId="4C36FCED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Капитальный ремонт коллектора канализационного в составе основных средств: «Коллектор канализационный безнапорный. Ульяновка: Володарского, инв.№ 30537» по адресу: Ленинградская область, Тосненский район, Ульяновское городское поседение,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 Ульяновка, проспект Володарского»</w:t>
            </w:r>
          </w:p>
        </w:tc>
        <w:tc>
          <w:tcPr>
            <w:tcW w:w="196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473963" w14:textId="474DC992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Бюджетные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средства</w:t>
            </w:r>
            <w:proofErr w:type="spellEnd"/>
          </w:p>
        </w:tc>
        <w:tc>
          <w:tcPr>
            <w:tcW w:w="214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716819" w14:textId="7C5369C4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76708,430</w:t>
            </w:r>
          </w:p>
        </w:tc>
        <w:tc>
          <w:tcPr>
            <w:tcW w:w="3257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12AC49" w14:textId="197472B4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76708,4300</w:t>
            </w:r>
          </w:p>
        </w:tc>
        <w:tc>
          <w:tcPr>
            <w:tcW w:w="14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6854E4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8DB001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A5F5E6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D742BC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27F965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975C06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B24531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15621D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61A902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</w:tr>
      <w:tr w:rsidR="00C4576D" w:rsidRPr="001C45B6" w14:paraId="03CC3447" w14:textId="77777777" w:rsidTr="00C4576D">
        <w:trPr>
          <w:jc w:val="center"/>
        </w:trPr>
        <w:tc>
          <w:tcPr>
            <w:tcW w:w="6679" w:type="dxa"/>
            <w:gridSpan w:val="4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27FF6E6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ИТОГО</w:t>
            </w:r>
          </w:p>
        </w:tc>
        <w:tc>
          <w:tcPr>
            <w:tcW w:w="2144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2FD04A" w14:textId="1A0D68E8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76708,430</w:t>
            </w:r>
          </w:p>
        </w:tc>
        <w:tc>
          <w:tcPr>
            <w:tcW w:w="3257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CBED84" w14:textId="0F7E4335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76708,4300</w:t>
            </w:r>
          </w:p>
        </w:tc>
        <w:tc>
          <w:tcPr>
            <w:tcW w:w="14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63D64A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44686,829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20BFF5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70E323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673FB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5C3BD9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70E19A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8BAEC2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BC0BD6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0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1EF5E6" w14:textId="77777777" w:rsidR="00C4576D" w:rsidRPr="001C45B6" w:rsidRDefault="00C4576D" w:rsidP="00C457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</w:tr>
    </w:tbl>
    <w:p w14:paraId="4BFE325A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DA7B63">
          <w:pgSz w:w="23811" w:h="16838" w:orient="landscape" w:code="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71DE8720" w14:textId="77777777" w:rsidR="00D86952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81" w:name="_Toc88831242"/>
      <w:bookmarkStart w:id="282" w:name="_Toc206426516"/>
      <w:r w:rsidRPr="001C45B6">
        <w:rPr>
          <w:color w:val="000000" w:themeColor="text1"/>
        </w:rPr>
        <w:lastRenderedPageBreak/>
        <w:t xml:space="preserve">2.7. </w:t>
      </w:r>
      <w:r w:rsidR="00DC6C5A" w:rsidRPr="001C45B6">
        <w:rPr>
          <w:color w:val="000000" w:themeColor="text1"/>
        </w:rPr>
        <w:t>ПЛАНОВЫЕ ЗНАЧЕНИЯ ПОКАЗАТЕЛЕЙ РАЗВИТИЯ ЦЕНТРАЛИЗОВАНН</w:t>
      </w:r>
      <w:r w:rsidR="00BA5C52" w:rsidRPr="001C45B6">
        <w:rPr>
          <w:color w:val="000000" w:themeColor="text1"/>
        </w:rPr>
        <w:t>ЫХ</w:t>
      </w:r>
      <w:r w:rsidR="00DC6C5A" w:rsidRPr="001C45B6">
        <w:rPr>
          <w:color w:val="000000" w:themeColor="text1"/>
        </w:rPr>
        <w:t xml:space="preserve"> СИСТЕМ ВОДООТВЕДЕНИЯ</w:t>
      </w:r>
      <w:bookmarkEnd w:id="281"/>
      <w:bookmarkEnd w:id="282"/>
    </w:p>
    <w:p w14:paraId="00F2CE11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12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Значения плановых показателей развития централизованных систем водоотведения приведены в таблице 2.7.1.</w:t>
      </w:r>
    </w:p>
    <w:p w14:paraId="7DD803F7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2.7.1 - Плановые показатели развития централизованной системы водоотведения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47"/>
        <w:gridCol w:w="1452"/>
        <w:gridCol w:w="1477"/>
        <w:gridCol w:w="1225"/>
        <w:gridCol w:w="1226"/>
      </w:tblGrid>
      <w:tr w:rsidR="00E6365F" w:rsidRPr="001C45B6" w14:paraId="6A78F5A8" w14:textId="77777777" w:rsidTr="00BE46B6">
        <w:trPr>
          <w:jc w:val="center"/>
        </w:trPr>
        <w:tc>
          <w:tcPr>
            <w:tcW w:w="2206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1D17D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</w:p>
        </w:tc>
        <w:tc>
          <w:tcPr>
            <w:tcW w:w="754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294556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Единица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измерения</w:t>
            </w:r>
            <w:proofErr w:type="spellEnd"/>
          </w:p>
        </w:tc>
        <w:tc>
          <w:tcPr>
            <w:tcW w:w="767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055DC1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Базовый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2024 г</w:t>
            </w:r>
          </w:p>
        </w:tc>
        <w:tc>
          <w:tcPr>
            <w:tcW w:w="1272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E9554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Целевые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показатели</w:t>
            </w:r>
            <w:proofErr w:type="spellEnd"/>
          </w:p>
        </w:tc>
      </w:tr>
      <w:tr w:rsidR="001C45B6" w:rsidRPr="001C45B6" w14:paraId="5C2B4DBF" w14:textId="77777777" w:rsidTr="00BE46B6">
        <w:trPr>
          <w:jc w:val="center"/>
        </w:trPr>
        <w:tc>
          <w:tcPr>
            <w:tcW w:w="2206" w:type="pct"/>
            <w:vMerge/>
          </w:tcPr>
          <w:p w14:paraId="3D7513B6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4" w:type="pct"/>
            <w:vMerge/>
          </w:tcPr>
          <w:p w14:paraId="4F81F34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7" w:type="pct"/>
            <w:vMerge/>
          </w:tcPr>
          <w:p w14:paraId="475DB8B0" w14:textId="77777777" w:rsidR="00E6365F" w:rsidRPr="001C45B6" w:rsidRDefault="00E636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1831AF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2029</w:t>
            </w:r>
          </w:p>
        </w:tc>
        <w:tc>
          <w:tcPr>
            <w:tcW w:w="6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AF610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2036</w:t>
            </w:r>
          </w:p>
        </w:tc>
      </w:tr>
      <w:tr w:rsidR="001C45B6" w:rsidRPr="001C45B6" w14:paraId="6A6AC770" w14:textId="77777777" w:rsidTr="00DA7B63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0452754D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а)Показатели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 xml:space="preserve"> очистки сточных вод</w:t>
            </w:r>
          </w:p>
        </w:tc>
      </w:tr>
      <w:tr w:rsidR="001C45B6" w:rsidRPr="001C45B6" w14:paraId="12762404" w14:textId="77777777" w:rsidTr="00BE46B6">
        <w:trPr>
          <w:jc w:val="center"/>
        </w:trPr>
        <w:tc>
          <w:tcPr>
            <w:tcW w:w="22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7203EF" w14:textId="77777777" w:rsidR="00DA7B63" w:rsidRPr="001C45B6" w:rsidRDefault="00DA7B63" w:rsidP="00DA7B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Доля сточных вод, соответствующих установленным нормативам допустимого сброса</w:t>
            </w:r>
          </w:p>
        </w:tc>
        <w:tc>
          <w:tcPr>
            <w:tcW w:w="7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0D9F0C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B642E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5F03DD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24163E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</w:tr>
      <w:tr w:rsidR="001C45B6" w:rsidRPr="001C45B6" w14:paraId="5BF12A74" w14:textId="77777777" w:rsidTr="00BE46B6">
        <w:trPr>
          <w:jc w:val="center"/>
        </w:trPr>
        <w:tc>
          <w:tcPr>
            <w:tcW w:w="22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50589C" w14:textId="77777777" w:rsidR="00DA7B63" w:rsidRPr="001C45B6" w:rsidRDefault="00DA7B63" w:rsidP="00DA7B6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Доля поверхностного стока, прошедшего очистку</w:t>
            </w:r>
          </w:p>
        </w:tc>
        <w:tc>
          <w:tcPr>
            <w:tcW w:w="7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44A7C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8A73E0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8C49E3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FB90DC" w14:textId="77777777" w:rsidR="00DA7B63" w:rsidRPr="001C45B6" w:rsidRDefault="00DA7B63" w:rsidP="00DA7B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100</w:t>
            </w:r>
          </w:p>
        </w:tc>
      </w:tr>
      <w:tr w:rsidR="001C45B6" w:rsidRPr="001C45B6" w14:paraId="037A014D" w14:textId="77777777" w:rsidTr="00DA7B63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4DF67882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б)Показатели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 xml:space="preserve"> надежности и бесперебойности водоснабжения</w:t>
            </w:r>
          </w:p>
        </w:tc>
      </w:tr>
      <w:tr w:rsidR="001C45B6" w:rsidRPr="001C45B6" w14:paraId="1C5CF8D0" w14:textId="77777777" w:rsidTr="00BE46B6">
        <w:trPr>
          <w:jc w:val="center"/>
        </w:trPr>
        <w:tc>
          <w:tcPr>
            <w:tcW w:w="22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9093ED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Удельное количество засоров на сетях канализации</w:t>
            </w:r>
          </w:p>
        </w:tc>
        <w:tc>
          <w:tcPr>
            <w:tcW w:w="7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87EAB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ед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./1км</w:t>
            </w:r>
          </w:p>
        </w:tc>
        <w:tc>
          <w:tcPr>
            <w:tcW w:w="76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43BBC1" w14:textId="77777777" w:rsidR="00E6365F" w:rsidRPr="001C45B6" w:rsidRDefault="00BE46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86B614" w14:textId="77777777" w:rsidR="00E6365F" w:rsidRPr="001C45B6" w:rsidRDefault="00BE46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03E45F" w14:textId="77777777" w:rsidR="00E6365F" w:rsidRPr="001C45B6" w:rsidRDefault="00BE46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</w:tr>
      <w:tr w:rsidR="001C45B6" w:rsidRPr="001C45B6" w14:paraId="20FC52BD" w14:textId="77777777" w:rsidTr="00BE46B6">
        <w:trPr>
          <w:jc w:val="center"/>
        </w:trPr>
        <w:tc>
          <w:tcPr>
            <w:tcW w:w="22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C21769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Доля уличной канализационной сети, нуждающейся в замене </w:t>
            </w:r>
          </w:p>
        </w:tc>
        <w:tc>
          <w:tcPr>
            <w:tcW w:w="7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08D46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%</w:t>
            </w:r>
          </w:p>
        </w:tc>
        <w:tc>
          <w:tcPr>
            <w:tcW w:w="76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CA967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FC3678" w14:textId="77777777" w:rsidR="00E6365F" w:rsidRPr="001C45B6" w:rsidRDefault="00BE46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C25324" w14:textId="77777777" w:rsidR="00E6365F" w:rsidRPr="001C45B6" w:rsidRDefault="00BE46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</w:pPr>
            <w:r w:rsidRPr="001C45B6">
              <w:rPr>
                <w:rFonts w:ascii="Times New Roman" w:hAnsi="Times New Roman" w:cs="Times New Roman"/>
                <w:color w:val="000000" w:themeColor="text1"/>
                <w:szCs w:val="22"/>
                <w:lang w:val="ru-RU"/>
              </w:rPr>
              <w:t>0</w:t>
            </w:r>
          </w:p>
        </w:tc>
      </w:tr>
      <w:tr w:rsidR="001C45B6" w:rsidRPr="001C45B6" w14:paraId="6E2A2D60" w14:textId="77777777" w:rsidTr="00DA7B63">
        <w:trPr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14:paraId="0AFEDB27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>в)Показатели</w:t>
            </w:r>
            <w:proofErr w:type="gramEnd"/>
            <w:r w:rsidRPr="001C45B6">
              <w:rPr>
                <w:rFonts w:ascii="Times New Roman" w:eastAsia="Times New Roman" w:hAnsi="Times New Roman" w:cs="Times New Roman"/>
                <w:i/>
                <w:color w:val="000000" w:themeColor="text1"/>
                <w:szCs w:val="22"/>
                <w:lang w:val="ru-RU"/>
              </w:rPr>
              <w:t xml:space="preserve"> эффективности использования ресурсов</w:t>
            </w:r>
          </w:p>
        </w:tc>
      </w:tr>
      <w:tr w:rsidR="001C45B6" w:rsidRPr="001C45B6" w14:paraId="299258FA" w14:textId="77777777" w:rsidTr="00BE46B6">
        <w:trPr>
          <w:jc w:val="center"/>
        </w:trPr>
        <w:tc>
          <w:tcPr>
            <w:tcW w:w="220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1B9D48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Удельный расход электрической энергии, потребляемой в технологическом процессе отвода сточных вод</w:t>
            </w:r>
          </w:p>
        </w:tc>
        <w:tc>
          <w:tcPr>
            <w:tcW w:w="75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6DB217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кВтч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/м3</w:t>
            </w:r>
          </w:p>
        </w:tc>
        <w:tc>
          <w:tcPr>
            <w:tcW w:w="76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5FB8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805,2481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9EC4A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805,2481</w:t>
            </w:r>
          </w:p>
        </w:tc>
        <w:tc>
          <w:tcPr>
            <w:tcW w:w="6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EB22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805,2481</w:t>
            </w:r>
          </w:p>
        </w:tc>
      </w:tr>
    </w:tbl>
    <w:p w14:paraId="6E6C26CA" w14:textId="77777777" w:rsidR="001C3810" w:rsidRPr="001C45B6" w:rsidRDefault="001C3810" w:rsidP="001C3810">
      <w:pPr>
        <w:pStyle w:val="3TimesNewRoman14"/>
        <w:numPr>
          <w:ilvl w:val="0"/>
          <w:numId w:val="0"/>
        </w:numPr>
        <w:rPr>
          <w:color w:val="000000" w:themeColor="text1"/>
        </w:rPr>
      </w:pPr>
    </w:p>
    <w:p w14:paraId="46190786" w14:textId="77777777" w:rsidR="00D754FB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83" w:name="_Toc521244331"/>
      <w:bookmarkStart w:id="284" w:name="_Toc88831243"/>
      <w:bookmarkStart w:id="285" w:name="_Toc206426517"/>
      <w:r w:rsidRPr="001C45B6">
        <w:rPr>
          <w:color w:val="000000" w:themeColor="text1"/>
        </w:rPr>
        <w:t xml:space="preserve">2.7.1. </w:t>
      </w:r>
      <w:r w:rsidR="00DC6C5A" w:rsidRPr="001C45B6">
        <w:rPr>
          <w:color w:val="000000" w:themeColor="text1"/>
        </w:rPr>
        <w:t>П</w:t>
      </w:r>
      <w:r w:rsidR="00D754FB" w:rsidRPr="001C45B6">
        <w:rPr>
          <w:color w:val="000000" w:themeColor="text1"/>
        </w:rPr>
        <w:t>оказатели надежности и бесперебойности водоотведения</w:t>
      </w:r>
      <w:bookmarkEnd w:id="283"/>
      <w:bookmarkEnd w:id="284"/>
      <w:bookmarkEnd w:id="285"/>
    </w:p>
    <w:p w14:paraId="49426823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07" w:firstLine="709"/>
        <w:jc w:val="both"/>
        <w:rPr>
          <w:color w:val="000000" w:themeColor="text1"/>
        </w:rPr>
      </w:pPr>
      <w:bookmarkStart w:id="286" w:name="_Toc88831244"/>
      <w:r w:rsidRPr="001C45B6">
        <w:rPr>
          <w:color w:val="000000" w:themeColor="text1"/>
        </w:rPr>
        <w:t>Целевые</w:t>
      </w:r>
      <w:r w:rsidRPr="001C45B6">
        <w:rPr>
          <w:color w:val="000000" w:themeColor="text1"/>
          <w:spacing w:val="45"/>
        </w:rPr>
        <w:t xml:space="preserve"> </w:t>
      </w:r>
      <w:r w:rsidRPr="001C45B6">
        <w:rPr>
          <w:color w:val="000000" w:themeColor="text1"/>
        </w:rPr>
        <w:t>показатели</w:t>
      </w:r>
      <w:r w:rsidRPr="001C45B6">
        <w:rPr>
          <w:color w:val="000000" w:themeColor="text1"/>
          <w:spacing w:val="45"/>
        </w:rPr>
        <w:t xml:space="preserve"> </w:t>
      </w:r>
      <w:r w:rsidRPr="001C45B6">
        <w:rPr>
          <w:color w:val="000000" w:themeColor="text1"/>
        </w:rPr>
        <w:t>надежности</w:t>
      </w:r>
      <w:r w:rsidRPr="001C45B6">
        <w:rPr>
          <w:color w:val="000000" w:themeColor="text1"/>
          <w:spacing w:val="45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</w:rPr>
        <w:t>бесперебойности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  <w:spacing w:val="-1"/>
        </w:rPr>
        <w:t>устанавливаются</w:t>
      </w:r>
      <w:r w:rsidRPr="001C45B6">
        <w:rPr>
          <w:color w:val="000000" w:themeColor="text1"/>
          <w:spacing w:val="-17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18"/>
        </w:rPr>
        <w:t xml:space="preserve"> </w:t>
      </w:r>
      <w:r w:rsidRPr="001C45B6">
        <w:rPr>
          <w:color w:val="000000" w:themeColor="text1"/>
        </w:rPr>
        <w:t>отношении:</w:t>
      </w:r>
    </w:p>
    <w:p w14:paraId="13A1D2FF" w14:textId="77777777" w:rsidR="001C3810" w:rsidRPr="001C45B6" w:rsidRDefault="001C3810" w:rsidP="00ED49C6">
      <w:pPr>
        <w:pStyle w:val="af8"/>
        <w:widowControl w:val="0"/>
        <w:numPr>
          <w:ilvl w:val="0"/>
          <w:numId w:val="1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аварийности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централизованных</w:t>
      </w:r>
      <w:r w:rsidRPr="001C45B6">
        <w:rPr>
          <w:color w:val="000000" w:themeColor="text1"/>
          <w:spacing w:val="-21"/>
        </w:rPr>
        <w:t xml:space="preserve"> </w:t>
      </w:r>
      <w:r w:rsidRPr="001C45B6">
        <w:rPr>
          <w:color w:val="000000" w:themeColor="text1"/>
        </w:rPr>
        <w:t>систем</w:t>
      </w:r>
      <w:r w:rsidRPr="001C45B6">
        <w:rPr>
          <w:color w:val="000000" w:themeColor="text1"/>
          <w:spacing w:val="-19"/>
        </w:rPr>
        <w:t xml:space="preserve"> </w:t>
      </w:r>
      <w:r w:rsidRPr="001C45B6">
        <w:rPr>
          <w:color w:val="000000" w:themeColor="text1"/>
        </w:rPr>
        <w:t>водоотведения;</w:t>
      </w:r>
    </w:p>
    <w:p w14:paraId="422830AA" w14:textId="77777777" w:rsidR="001C3810" w:rsidRPr="001C45B6" w:rsidRDefault="001C3810" w:rsidP="00ED49C6">
      <w:pPr>
        <w:pStyle w:val="af8"/>
        <w:widowControl w:val="0"/>
        <w:numPr>
          <w:ilvl w:val="0"/>
          <w:numId w:val="1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продолжительности</w:t>
      </w:r>
      <w:r w:rsidRPr="001C45B6">
        <w:rPr>
          <w:color w:val="000000" w:themeColor="text1"/>
          <w:spacing w:val="-27"/>
        </w:rPr>
        <w:t xml:space="preserve"> </w:t>
      </w:r>
      <w:r w:rsidRPr="001C45B6">
        <w:rPr>
          <w:color w:val="000000" w:themeColor="text1"/>
        </w:rPr>
        <w:t>перерывов</w:t>
      </w:r>
      <w:r w:rsidRPr="001C45B6">
        <w:rPr>
          <w:color w:val="000000" w:themeColor="text1"/>
          <w:spacing w:val="-27"/>
        </w:rPr>
        <w:t xml:space="preserve"> </w:t>
      </w:r>
      <w:r w:rsidRPr="001C45B6">
        <w:rPr>
          <w:color w:val="000000" w:themeColor="text1"/>
        </w:rPr>
        <w:t>водоотведения.</w:t>
      </w:r>
    </w:p>
    <w:p w14:paraId="1ADFD429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12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Целевой</w:t>
      </w:r>
      <w:r w:rsidRPr="001C45B6">
        <w:rPr>
          <w:color w:val="000000" w:themeColor="text1"/>
          <w:spacing w:val="6"/>
        </w:rPr>
        <w:t xml:space="preserve"> </w:t>
      </w:r>
      <w:r w:rsidRPr="001C45B6">
        <w:rPr>
          <w:color w:val="000000" w:themeColor="text1"/>
        </w:rPr>
        <w:t>показатель</w:t>
      </w:r>
      <w:r w:rsidRPr="001C45B6">
        <w:rPr>
          <w:color w:val="000000" w:themeColor="text1"/>
          <w:spacing w:val="7"/>
        </w:rPr>
        <w:t xml:space="preserve"> </w:t>
      </w:r>
      <w:r w:rsidRPr="001C45B6">
        <w:rPr>
          <w:color w:val="000000" w:themeColor="text1"/>
        </w:rPr>
        <w:t>аварийности</w:t>
      </w:r>
      <w:r w:rsidRPr="001C45B6">
        <w:rPr>
          <w:color w:val="000000" w:themeColor="text1"/>
          <w:spacing w:val="7"/>
        </w:rPr>
        <w:t xml:space="preserve"> </w:t>
      </w:r>
      <w:r w:rsidRPr="001C45B6">
        <w:rPr>
          <w:color w:val="000000" w:themeColor="text1"/>
        </w:rPr>
        <w:t>централизованных</w:t>
      </w:r>
      <w:r w:rsidRPr="001C45B6">
        <w:rPr>
          <w:color w:val="000000" w:themeColor="text1"/>
          <w:spacing w:val="5"/>
        </w:rPr>
        <w:t xml:space="preserve"> </w:t>
      </w:r>
      <w:r w:rsidRPr="001C45B6">
        <w:rPr>
          <w:color w:val="000000" w:themeColor="text1"/>
        </w:rPr>
        <w:t>систем</w:t>
      </w:r>
      <w:r w:rsidRPr="001C45B6">
        <w:rPr>
          <w:color w:val="000000" w:themeColor="text1"/>
          <w:spacing w:val="6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26"/>
          <w:w w:val="99"/>
        </w:rPr>
        <w:t xml:space="preserve"> </w:t>
      </w:r>
      <w:r w:rsidRPr="001C45B6">
        <w:rPr>
          <w:color w:val="000000" w:themeColor="text1"/>
        </w:rPr>
        <w:t>определяется</w:t>
      </w:r>
      <w:r w:rsidRPr="001C45B6">
        <w:rPr>
          <w:color w:val="000000" w:themeColor="text1"/>
          <w:spacing w:val="35"/>
        </w:rPr>
        <w:t xml:space="preserve"> </w:t>
      </w:r>
      <w:r w:rsidRPr="001C45B6">
        <w:rPr>
          <w:color w:val="000000" w:themeColor="text1"/>
        </w:rPr>
        <w:t>как</w:t>
      </w:r>
      <w:r w:rsidRPr="001C45B6">
        <w:rPr>
          <w:color w:val="000000" w:themeColor="text1"/>
          <w:spacing w:val="32"/>
        </w:rPr>
        <w:t xml:space="preserve"> </w:t>
      </w:r>
      <w:r w:rsidRPr="001C45B6">
        <w:rPr>
          <w:color w:val="000000" w:themeColor="text1"/>
        </w:rPr>
        <w:t>отношение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  <w:spacing w:val="-1"/>
        </w:rPr>
        <w:t>количества</w:t>
      </w:r>
      <w:r w:rsidRPr="001C45B6">
        <w:rPr>
          <w:color w:val="000000" w:themeColor="text1"/>
          <w:spacing w:val="36"/>
        </w:rPr>
        <w:t xml:space="preserve"> </w:t>
      </w:r>
      <w:r w:rsidRPr="001C45B6">
        <w:rPr>
          <w:color w:val="000000" w:themeColor="text1"/>
        </w:rPr>
        <w:t>аварий</w:t>
      </w:r>
      <w:r w:rsidRPr="001C45B6">
        <w:rPr>
          <w:color w:val="000000" w:themeColor="text1"/>
          <w:spacing w:val="33"/>
        </w:rPr>
        <w:t xml:space="preserve"> </w:t>
      </w:r>
      <w:r w:rsidRPr="001C45B6">
        <w:rPr>
          <w:color w:val="000000" w:themeColor="text1"/>
        </w:rPr>
        <w:t>на</w:t>
      </w:r>
      <w:r w:rsidRPr="001C45B6">
        <w:rPr>
          <w:color w:val="000000" w:themeColor="text1"/>
          <w:spacing w:val="36"/>
        </w:rPr>
        <w:t xml:space="preserve"> </w:t>
      </w:r>
      <w:r w:rsidRPr="001C45B6">
        <w:rPr>
          <w:color w:val="000000" w:themeColor="text1"/>
        </w:rPr>
        <w:t>централизованных</w:t>
      </w:r>
      <w:r w:rsidRPr="001C45B6">
        <w:rPr>
          <w:color w:val="000000" w:themeColor="text1"/>
          <w:spacing w:val="33"/>
        </w:rPr>
        <w:t xml:space="preserve"> </w:t>
      </w:r>
      <w:r w:rsidRPr="001C45B6">
        <w:rPr>
          <w:color w:val="000000" w:themeColor="text1"/>
        </w:rPr>
        <w:t>системах</w:t>
      </w:r>
      <w:r w:rsidRPr="001C45B6">
        <w:rPr>
          <w:color w:val="000000" w:themeColor="text1"/>
          <w:spacing w:val="36"/>
          <w:w w:val="99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-10"/>
        </w:rPr>
        <w:t xml:space="preserve"> </w:t>
      </w:r>
      <w:r w:rsidRPr="001C45B6">
        <w:rPr>
          <w:color w:val="000000" w:themeColor="text1"/>
        </w:rPr>
        <w:t>к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протяженности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сетей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8"/>
        </w:rPr>
        <w:t xml:space="preserve"> </w:t>
      </w:r>
      <w:r w:rsidRPr="001C45B6">
        <w:rPr>
          <w:color w:val="000000" w:themeColor="text1"/>
        </w:rPr>
        <w:t>определяется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единицах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на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1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  <w:spacing w:val="1"/>
        </w:rPr>
        <w:t>километр</w:t>
      </w:r>
      <w:r w:rsidRPr="001C45B6">
        <w:rPr>
          <w:color w:val="000000" w:themeColor="text1"/>
          <w:spacing w:val="-9"/>
        </w:rPr>
        <w:t xml:space="preserve"> </w:t>
      </w:r>
      <w:r w:rsidRPr="001C45B6">
        <w:rPr>
          <w:color w:val="000000" w:themeColor="text1"/>
        </w:rPr>
        <w:t>сети.</w:t>
      </w:r>
    </w:p>
    <w:p w14:paraId="17DAD9AD" w14:textId="77777777" w:rsidR="001C3810" w:rsidRPr="001C45B6" w:rsidRDefault="001C3810" w:rsidP="001C3810">
      <w:pPr>
        <w:pStyle w:val="af8"/>
        <w:kinsoku w:val="0"/>
        <w:overflowPunct w:val="0"/>
        <w:spacing w:before="126" w:after="0" w:line="276" w:lineRule="auto"/>
        <w:ind w:right="107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Целевой</w:t>
      </w:r>
      <w:r w:rsidRPr="001C45B6">
        <w:rPr>
          <w:color w:val="000000" w:themeColor="text1"/>
          <w:spacing w:val="55"/>
        </w:rPr>
        <w:t xml:space="preserve"> </w:t>
      </w:r>
      <w:r w:rsidRPr="001C45B6">
        <w:rPr>
          <w:color w:val="000000" w:themeColor="text1"/>
        </w:rPr>
        <w:t>показатель</w:t>
      </w:r>
      <w:r w:rsidRPr="001C45B6">
        <w:rPr>
          <w:color w:val="000000" w:themeColor="text1"/>
          <w:spacing w:val="55"/>
        </w:rPr>
        <w:t xml:space="preserve"> </w:t>
      </w:r>
      <w:r w:rsidRPr="001C45B6">
        <w:rPr>
          <w:color w:val="000000" w:themeColor="text1"/>
        </w:rPr>
        <w:t>продолжительности</w:t>
      </w:r>
      <w:r w:rsidRPr="001C45B6">
        <w:rPr>
          <w:color w:val="000000" w:themeColor="text1"/>
          <w:spacing w:val="56"/>
        </w:rPr>
        <w:t xml:space="preserve"> </w:t>
      </w:r>
      <w:r w:rsidRPr="001C45B6">
        <w:rPr>
          <w:color w:val="000000" w:themeColor="text1"/>
        </w:rPr>
        <w:t>перерывов</w:t>
      </w:r>
      <w:r w:rsidRPr="001C45B6">
        <w:rPr>
          <w:color w:val="000000" w:themeColor="text1"/>
          <w:spacing w:val="58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</w:rPr>
        <w:t>определяется</w:t>
      </w:r>
      <w:r w:rsidRPr="001C45B6">
        <w:rPr>
          <w:color w:val="000000" w:themeColor="text1"/>
          <w:spacing w:val="46"/>
        </w:rPr>
        <w:t xml:space="preserve"> </w:t>
      </w:r>
      <w:r w:rsidRPr="001C45B6">
        <w:rPr>
          <w:color w:val="000000" w:themeColor="text1"/>
        </w:rPr>
        <w:t>исходя</w:t>
      </w:r>
      <w:r w:rsidRPr="001C45B6">
        <w:rPr>
          <w:color w:val="000000" w:themeColor="text1"/>
          <w:spacing w:val="49"/>
        </w:rPr>
        <w:t xml:space="preserve"> </w:t>
      </w:r>
      <w:r w:rsidRPr="001C45B6">
        <w:rPr>
          <w:color w:val="000000" w:themeColor="text1"/>
        </w:rPr>
        <w:t>из</w:t>
      </w:r>
      <w:r w:rsidRPr="001C45B6">
        <w:rPr>
          <w:color w:val="000000" w:themeColor="text1"/>
          <w:spacing w:val="46"/>
        </w:rPr>
        <w:t xml:space="preserve"> </w:t>
      </w:r>
      <w:r w:rsidRPr="001C45B6">
        <w:rPr>
          <w:color w:val="000000" w:themeColor="text1"/>
        </w:rPr>
        <w:t>объема</w:t>
      </w:r>
      <w:r w:rsidRPr="001C45B6">
        <w:rPr>
          <w:color w:val="000000" w:themeColor="text1"/>
          <w:spacing w:val="49"/>
        </w:rPr>
        <w:t xml:space="preserve"> </w:t>
      </w:r>
      <w:r w:rsidRPr="001C45B6">
        <w:rPr>
          <w:color w:val="000000" w:themeColor="text1"/>
        </w:rPr>
        <w:t>отведения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  <w:spacing w:val="-1"/>
        </w:rPr>
        <w:t>сточных</w:t>
      </w:r>
      <w:r w:rsidRPr="001C45B6">
        <w:rPr>
          <w:color w:val="000000" w:themeColor="text1"/>
          <w:spacing w:val="47"/>
        </w:rPr>
        <w:t xml:space="preserve"> </w:t>
      </w:r>
      <w:r w:rsidRPr="001C45B6">
        <w:rPr>
          <w:color w:val="000000" w:themeColor="text1"/>
        </w:rPr>
        <w:t>вод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  <w:spacing w:val="-1"/>
        </w:rPr>
        <w:t>кубических</w:t>
      </w:r>
      <w:r w:rsidRPr="001C45B6">
        <w:rPr>
          <w:color w:val="000000" w:themeColor="text1"/>
          <w:spacing w:val="48"/>
        </w:rPr>
        <w:t xml:space="preserve"> </w:t>
      </w:r>
      <w:r w:rsidRPr="001C45B6">
        <w:rPr>
          <w:color w:val="000000" w:themeColor="text1"/>
        </w:rPr>
        <w:t>метрах,</w:t>
      </w:r>
      <w:r w:rsidRPr="001C45B6">
        <w:rPr>
          <w:color w:val="000000" w:themeColor="text1"/>
          <w:spacing w:val="44"/>
          <w:w w:val="99"/>
        </w:rPr>
        <w:t xml:space="preserve"> </w:t>
      </w:r>
      <w:r w:rsidRPr="001C45B6">
        <w:rPr>
          <w:color w:val="000000" w:themeColor="text1"/>
        </w:rPr>
        <w:t>недопоставленного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  <w:spacing w:val="1"/>
        </w:rPr>
        <w:t>за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</w:rPr>
        <w:t>время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</w:rPr>
        <w:t>перерыва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</w:rPr>
        <w:t>водоотведения,</w:t>
      </w:r>
      <w:r w:rsidRPr="001C45B6">
        <w:rPr>
          <w:color w:val="000000" w:themeColor="text1"/>
          <w:spacing w:val="4"/>
        </w:rPr>
        <w:t xml:space="preserve"> </w:t>
      </w:r>
      <w:r w:rsidRPr="001C45B6">
        <w:rPr>
          <w:color w:val="000000" w:themeColor="text1"/>
        </w:rPr>
        <w:t>в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</w:rPr>
        <w:t>том</w:t>
      </w:r>
      <w:r w:rsidRPr="001C45B6">
        <w:rPr>
          <w:color w:val="000000" w:themeColor="text1"/>
          <w:spacing w:val="5"/>
        </w:rPr>
        <w:t xml:space="preserve"> </w:t>
      </w:r>
      <w:r w:rsidRPr="001C45B6">
        <w:rPr>
          <w:color w:val="000000" w:themeColor="text1"/>
          <w:spacing w:val="-1"/>
        </w:rPr>
        <w:t>числе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</w:rPr>
        <w:t>рассчитанный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</w:rPr>
        <w:t>отдельно</w:t>
      </w:r>
      <w:r w:rsidRPr="001C45B6">
        <w:rPr>
          <w:color w:val="000000" w:themeColor="text1"/>
          <w:spacing w:val="8"/>
        </w:rPr>
        <w:t xml:space="preserve"> </w:t>
      </w:r>
      <w:r w:rsidRPr="001C45B6">
        <w:rPr>
          <w:color w:val="000000" w:themeColor="text1"/>
        </w:rPr>
        <w:t>для</w:t>
      </w:r>
      <w:r w:rsidRPr="001C45B6">
        <w:rPr>
          <w:color w:val="000000" w:themeColor="text1"/>
          <w:spacing w:val="8"/>
        </w:rPr>
        <w:t xml:space="preserve"> </w:t>
      </w:r>
      <w:r w:rsidRPr="001C45B6">
        <w:rPr>
          <w:color w:val="000000" w:themeColor="text1"/>
        </w:rPr>
        <w:t>перерывов</w:t>
      </w:r>
      <w:r w:rsidRPr="001C45B6">
        <w:rPr>
          <w:color w:val="000000" w:themeColor="text1"/>
          <w:spacing w:val="8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10"/>
        </w:rPr>
        <w:t xml:space="preserve"> </w:t>
      </w:r>
      <w:r w:rsidRPr="001C45B6">
        <w:rPr>
          <w:color w:val="000000" w:themeColor="text1"/>
        </w:rPr>
        <w:t>с</w:t>
      </w:r>
      <w:r w:rsidRPr="001C45B6">
        <w:rPr>
          <w:color w:val="000000" w:themeColor="text1"/>
          <w:spacing w:val="9"/>
        </w:rPr>
        <w:t xml:space="preserve"> </w:t>
      </w:r>
      <w:r w:rsidRPr="001C45B6">
        <w:rPr>
          <w:color w:val="000000" w:themeColor="text1"/>
        </w:rPr>
        <w:t>предварительным</w:t>
      </w:r>
      <w:r w:rsidRPr="001C45B6">
        <w:rPr>
          <w:color w:val="000000" w:themeColor="text1"/>
          <w:spacing w:val="11"/>
        </w:rPr>
        <w:t xml:space="preserve"> </w:t>
      </w:r>
      <w:r w:rsidRPr="001C45B6">
        <w:rPr>
          <w:color w:val="000000" w:themeColor="text1"/>
        </w:rPr>
        <w:t>уведомлением</w:t>
      </w:r>
      <w:r w:rsidRPr="001C45B6">
        <w:rPr>
          <w:color w:val="000000" w:themeColor="text1"/>
          <w:spacing w:val="6"/>
        </w:rPr>
        <w:t xml:space="preserve"> </w:t>
      </w:r>
      <w:r w:rsidRPr="001C45B6">
        <w:rPr>
          <w:color w:val="000000" w:themeColor="text1"/>
        </w:rPr>
        <w:t>абонентов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</w:rPr>
        <w:t>(не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менее</w:t>
      </w:r>
      <w:r w:rsidRPr="001C45B6">
        <w:rPr>
          <w:color w:val="000000" w:themeColor="text1"/>
          <w:spacing w:val="-4"/>
        </w:rPr>
        <w:t xml:space="preserve"> </w:t>
      </w:r>
      <w:r w:rsidRPr="001C45B6">
        <w:rPr>
          <w:color w:val="000000" w:themeColor="text1"/>
          <w:spacing w:val="-1"/>
        </w:rPr>
        <w:t>чем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за</w:t>
      </w:r>
      <w:r w:rsidRPr="001C45B6">
        <w:rPr>
          <w:color w:val="000000" w:themeColor="text1"/>
          <w:spacing w:val="-6"/>
        </w:rPr>
        <w:t xml:space="preserve"> </w:t>
      </w:r>
      <w:r w:rsidRPr="001C45B6">
        <w:rPr>
          <w:color w:val="000000" w:themeColor="text1"/>
          <w:spacing w:val="1"/>
        </w:rPr>
        <w:t>24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часа)</w:t>
      </w:r>
      <w:r w:rsidRPr="001C45B6">
        <w:rPr>
          <w:color w:val="000000" w:themeColor="text1"/>
          <w:spacing w:val="-7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-5"/>
        </w:rPr>
        <w:t xml:space="preserve"> </w:t>
      </w:r>
      <w:r w:rsidRPr="001C45B6">
        <w:rPr>
          <w:color w:val="000000" w:themeColor="text1"/>
        </w:rPr>
        <w:t>без</w:t>
      </w:r>
      <w:r w:rsidRPr="001C45B6">
        <w:rPr>
          <w:color w:val="000000" w:themeColor="text1"/>
          <w:spacing w:val="-6"/>
        </w:rPr>
        <w:t xml:space="preserve"> </w:t>
      </w:r>
      <w:r w:rsidRPr="001C45B6">
        <w:rPr>
          <w:color w:val="000000" w:themeColor="text1"/>
          <w:spacing w:val="-1"/>
        </w:rPr>
        <w:t>такого</w:t>
      </w:r>
      <w:r w:rsidRPr="001C45B6">
        <w:rPr>
          <w:color w:val="000000" w:themeColor="text1"/>
          <w:spacing w:val="-3"/>
        </w:rPr>
        <w:t xml:space="preserve"> </w:t>
      </w:r>
      <w:r w:rsidRPr="001C45B6">
        <w:rPr>
          <w:color w:val="000000" w:themeColor="text1"/>
          <w:spacing w:val="-1"/>
        </w:rPr>
        <w:t>уведомления.</w:t>
      </w:r>
    </w:p>
    <w:p w14:paraId="41DD7ED7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08" w:firstLine="709"/>
        <w:jc w:val="both"/>
        <w:rPr>
          <w:color w:val="000000" w:themeColor="text1"/>
        </w:rPr>
      </w:pPr>
      <w:r w:rsidRPr="001C45B6">
        <w:rPr>
          <w:color w:val="000000" w:themeColor="text1"/>
        </w:rPr>
        <w:t>Согласно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</w:rPr>
        <w:t>п.8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</w:rPr>
        <w:t>СП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</w:rPr>
        <w:t>32.13330.2018</w:t>
      </w:r>
      <w:r w:rsidRPr="001C45B6">
        <w:rPr>
          <w:color w:val="000000" w:themeColor="text1"/>
          <w:spacing w:val="7"/>
        </w:rPr>
        <w:t xml:space="preserve"> </w:t>
      </w:r>
      <w:r w:rsidRPr="001C45B6">
        <w:rPr>
          <w:color w:val="000000" w:themeColor="text1"/>
        </w:rPr>
        <w:t>«Канализация.</w:t>
      </w:r>
      <w:r w:rsidRPr="001C45B6">
        <w:rPr>
          <w:color w:val="000000" w:themeColor="text1"/>
          <w:spacing w:val="3"/>
        </w:rPr>
        <w:t xml:space="preserve"> </w:t>
      </w:r>
      <w:r w:rsidRPr="001C45B6">
        <w:rPr>
          <w:color w:val="000000" w:themeColor="text1"/>
          <w:spacing w:val="-1"/>
        </w:rPr>
        <w:t>Наружные</w:t>
      </w:r>
      <w:r w:rsidRPr="001C45B6">
        <w:rPr>
          <w:color w:val="000000" w:themeColor="text1"/>
          <w:spacing w:val="2"/>
        </w:rPr>
        <w:t xml:space="preserve"> </w:t>
      </w:r>
      <w:r w:rsidRPr="001C45B6">
        <w:rPr>
          <w:color w:val="000000" w:themeColor="text1"/>
        </w:rPr>
        <w:t>сети</w:t>
      </w:r>
      <w:r w:rsidRPr="001C45B6">
        <w:rPr>
          <w:color w:val="000000" w:themeColor="text1"/>
          <w:spacing w:val="4"/>
        </w:rPr>
        <w:t xml:space="preserve"> </w:t>
      </w:r>
      <w:r w:rsidRPr="001C45B6">
        <w:rPr>
          <w:color w:val="000000" w:themeColor="text1"/>
        </w:rPr>
        <w:t>и</w:t>
      </w:r>
      <w:r w:rsidRPr="001C45B6">
        <w:rPr>
          <w:color w:val="000000" w:themeColor="text1"/>
          <w:spacing w:val="4"/>
        </w:rPr>
        <w:t xml:space="preserve"> </w:t>
      </w:r>
      <w:r w:rsidRPr="001C45B6">
        <w:rPr>
          <w:color w:val="000000" w:themeColor="text1"/>
        </w:rPr>
        <w:t>сооружения»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  <w:spacing w:val="-1"/>
        </w:rPr>
        <w:t>объекты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</w:rPr>
        <w:t>централизованных</w:t>
      </w:r>
      <w:r w:rsidRPr="001C45B6">
        <w:rPr>
          <w:color w:val="000000" w:themeColor="text1"/>
          <w:spacing w:val="36"/>
        </w:rPr>
        <w:t xml:space="preserve"> </w:t>
      </w:r>
      <w:r w:rsidRPr="001C45B6">
        <w:rPr>
          <w:color w:val="000000" w:themeColor="text1"/>
        </w:rPr>
        <w:t>системы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</w:rPr>
        <w:t>водоотведения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</w:rPr>
        <w:t>по</w:t>
      </w:r>
      <w:r w:rsidRPr="001C45B6">
        <w:rPr>
          <w:color w:val="000000" w:themeColor="text1"/>
          <w:spacing w:val="39"/>
        </w:rPr>
        <w:t xml:space="preserve"> </w:t>
      </w:r>
      <w:r w:rsidRPr="001C45B6">
        <w:rPr>
          <w:color w:val="000000" w:themeColor="text1"/>
        </w:rPr>
        <w:t>надежности</w:t>
      </w:r>
      <w:r w:rsidRPr="001C45B6">
        <w:rPr>
          <w:color w:val="000000" w:themeColor="text1"/>
          <w:spacing w:val="37"/>
        </w:rPr>
        <w:t xml:space="preserve"> </w:t>
      </w:r>
      <w:r w:rsidRPr="001C45B6">
        <w:rPr>
          <w:color w:val="000000" w:themeColor="text1"/>
        </w:rPr>
        <w:t>действия</w:t>
      </w:r>
      <w:r w:rsidRPr="001C45B6">
        <w:rPr>
          <w:color w:val="000000" w:themeColor="text1"/>
          <w:spacing w:val="30"/>
          <w:w w:val="99"/>
        </w:rPr>
        <w:t xml:space="preserve"> </w:t>
      </w:r>
      <w:r w:rsidRPr="001C45B6">
        <w:rPr>
          <w:color w:val="000000" w:themeColor="text1"/>
        </w:rPr>
        <w:t>подразделяются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на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три</w:t>
      </w:r>
      <w:r w:rsidRPr="001C45B6">
        <w:rPr>
          <w:color w:val="000000" w:themeColor="text1"/>
          <w:spacing w:val="-13"/>
        </w:rPr>
        <w:t xml:space="preserve"> </w:t>
      </w:r>
      <w:r w:rsidRPr="001C45B6">
        <w:rPr>
          <w:color w:val="000000" w:themeColor="text1"/>
        </w:rPr>
        <w:t>категории:</w:t>
      </w:r>
    </w:p>
    <w:p w14:paraId="6957D266" w14:textId="77777777" w:rsidR="001C3810" w:rsidRPr="001C45B6" w:rsidRDefault="001C3810" w:rsidP="001C3810">
      <w:pPr>
        <w:pStyle w:val="af8"/>
        <w:kinsoku w:val="0"/>
        <w:overflowPunct w:val="0"/>
        <w:spacing w:before="47" w:after="0" w:line="276" w:lineRule="auto"/>
        <w:ind w:firstLine="709"/>
        <w:jc w:val="both"/>
        <w:rPr>
          <w:color w:val="000000" w:themeColor="text1"/>
        </w:rPr>
      </w:pPr>
      <w:r w:rsidRPr="001C45B6">
        <w:rPr>
          <w:i/>
          <w:color w:val="000000" w:themeColor="text1"/>
        </w:rPr>
        <w:t>Первая категория</w:t>
      </w:r>
      <w:r w:rsidRPr="001C45B6">
        <w:rPr>
          <w:color w:val="000000" w:themeColor="text1"/>
        </w:rPr>
        <w:t>. Не допускается перерыва или снижения транспорта сточных вод.</w:t>
      </w:r>
    </w:p>
    <w:p w14:paraId="692F7A27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07" w:firstLine="709"/>
        <w:jc w:val="both"/>
        <w:rPr>
          <w:color w:val="000000" w:themeColor="text1"/>
        </w:rPr>
      </w:pPr>
      <w:r w:rsidRPr="001C45B6">
        <w:rPr>
          <w:i/>
          <w:color w:val="000000" w:themeColor="text1"/>
        </w:rPr>
        <w:lastRenderedPageBreak/>
        <w:t>Вторая категория</w:t>
      </w:r>
      <w:r w:rsidRPr="001C45B6">
        <w:rPr>
          <w:color w:val="000000" w:themeColor="text1"/>
        </w:rPr>
        <w:t>. Допускается перерыв в транспорте сточных вод не более 6 ч либо снижение его в пределах, определяемых надежностью системы водоснабжения населенного пункта или промпредприятия.</w:t>
      </w:r>
    </w:p>
    <w:p w14:paraId="5D6E27F9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06" w:firstLine="709"/>
        <w:jc w:val="both"/>
        <w:rPr>
          <w:color w:val="000000" w:themeColor="text1"/>
        </w:rPr>
      </w:pPr>
      <w:r w:rsidRPr="001C45B6">
        <w:rPr>
          <w:i/>
          <w:color w:val="000000" w:themeColor="text1"/>
        </w:rPr>
        <w:t>Третья категория</w:t>
      </w:r>
      <w:r w:rsidRPr="001C45B6">
        <w:rPr>
          <w:color w:val="000000" w:themeColor="text1"/>
        </w:rPr>
        <w:t>. Допускающие перерыв подачи сточных вод не более суток (с прекращением водоснабжения</w:t>
      </w:r>
      <w:r w:rsidRPr="001C45B6">
        <w:rPr>
          <w:color w:val="000000" w:themeColor="text1"/>
          <w:spacing w:val="33"/>
        </w:rPr>
        <w:t xml:space="preserve"> </w:t>
      </w:r>
      <w:r w:rsidRPr="001C45B6">
        <w:rPr>
          <w:color w:val="000000" w:themeColor="text1"/>
        </w:rPr>
        <w:t>населенных</w:t>
      </w:r>
      <w:r w:rsidRPr="001C45B6">
        <w:rPr>
          <w:color w:val="000000" w:themeColor="text1"/>
          <w:spacing w:val="32"/>
        </w:rPr>
        <w:t xml:space="preserve"> </w:t>
      </w:r>
      <w:r w:rsidRPr="001C45B6">
        <w:rPr>
          <w:color w:val="000000" w:themeColor="text1"/>
        </w:rPr>
        <w:t>пунктов</w:t>
      </w:r>
      <w:r w:rsidRPr="001C45B6">
        <w:rPr>
          <w:color w:val="000000" w:themeColor="text1"/>
          <w:spacing w:val="32"/>
        </w:rPr>
        <w:t xml:space="preserve"> </w:t>
      </w:r>
      <w:r w:rsidRPr="001C45B6">
        <w:rPr>
          <w:color w:val="000000" w:themeColor="text1"/>
        </w:rPr>
        <w:t>при</w:t>
      </w:r>
      <w:r w:rsidRPr="001C45B6">
        <w:rPr>
          <w:color w:val="000000" w:themeColor="text1"/>
          <w:spacing w:val="35"/>
        </w:rPr>
        <w:t xml:space="preserve"> </w:t>
      </w:r>
      <w:r w:rsidRPr="001C45B6">
        <w:rPr>
          <w:color w:val="000000" w:themeColor="text1"/>
        </w:rPr>
        <w:t>численности</w:t>
      </w:r>
      <w:r w:rsidRPr="001C45B6">
        <w:rPr>
          <w:color w:val="000000" w:themeColor="text1"/>
          <w:spacing w:val="33"/>
        </w:rPr>
        <w:t xml:space="preserve"> </w:t>
      </w:r>
      <w:r w:rsidRPr="001C45B6">
        <w:rPr>
          <w:color w:val="000000" w:themeColor="text1"/>
        </w:rPr>
        <w:t>жителей</w:t>
      </w:r>
      <w:r w:rsidRPr="001C45B6">
        <w:rPr>
          <w:color w:val="000000" w:themeColor="text1"/>
          <w:spacing w:val="35"/>
        </w:rPr>
        <w:t xml:space="preserve"> </w:t>
      </w:r>
      <w:r w:rsidRPr="001C45B6">
        <w:rPr>
          <w:color w:val="000000" w:themeColor="text1"/>
        </w:rPr>
        <w:t>до</w:t>
      </w:r>
      <w:r w:rsidRPr="001C45B6">
        <w:rPr>
          <w:color w:val="000000" w:themeColor="text1"/>
          <w:spacing w:val="28"/>
          <w:w w:val="99"/>
        </w:rPr>
        <w:t xml:space="preserve"> </w:t>
      </w:r>
      <w:r w:rsidRPr="001C45B6">
        <w:rPr>
          <w:color w:val="000000" w:themeColor="text1"/>
        </w:rPr>
        <w:t>5000).</w:t>
      </w:r>
    </w:p>
    <w:p w14:paraId="66005452" w14:textId="77777777" w:rsidR="001C3810" w:rsidRPr="001C45B6" w:rsidRDefault="001C3810" w:rsidP="001C3810">
      <w:pPr>
        <w:pStyle w:val="af8"/>
        <w:kinsoku w:val="0"/>
        <w:overflowPunct w:val="0"/>
        <w:spacing w:after="0"/>
        <w:ind w:right="104" w:firstLine="709"/>
        <w:jc w:val="both"/>
        <w:rPr>
          <w:color w:val="000000" w:themeColor="text1"/>
          <w:spacing w:val="-1"/>
        </w:rPr>
      </w:pPr>
      <w:r w:rsidRPr="001C45B6">
        <w:rPr>
          <w:color w:val="000000" w:themeColor="text1"/>
        </w:rPr>
        <w:t>Характеристика системы</w:t>
      </w:r>
      <w:r w:rsidRPr="001C45B6">
        <w:rPr>
          <w:color w:val="000000" w:themeColor="text1"/>
          <w:spacing w:val="34"/>
        </w:rPr>
        <w:t xml:space="preserve"> </w:t>
      </w:r>
      <w:r w:rsidRPr="001C45B6">
        <w:rPr>
          <w:color w:val="000000" w:themeColor="text1"/>
        </w:rPr>
        <w:t>водоотведения муниципального образования Ульяновское городское поселение по категории</w:t>
      </w:r>
      <w:r w:rsidRPr="001C45B6">
        <w:rPr>
          <w:color w:val="000000" w:themeColor="text1"/>
          <w:spacing w:val="-1"/>
        </w:rPr>
        <w:t xml:space="preserve"> </w:t>
      </w:r>
      <w:r w:rsidRPr="001C45B6">
        <w:rPr>
          <w:color w:val="000000" w:themeColor="text1"/>
        </w:rPr>
        <w:t>надежности</w:t>
      </w:r>
      <w:r w:rsidRPr="001C45B6">
        <w:rPr>
          <w:color w:val="000000" w:themeColor="text1"/>
          <w:spacing w:val="-1"/>
        </w:rPr>
        <w:t xml:space="preserve"> представлена в таблице ниже</w:t>
      </w:r>
    </w:p>
    <w:p w14:paraId="35AFB7F7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2.7.1.1 - Характеристика система водоотведения по категории надежности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055"/>
        <w:gridCol w:w="4055"/>
        <w:gridCol w:w="1517"/>
      </w:tblGrid>
      <w:tr w:rsidR="00E6365F" w:rsidRPr="001C45B6" w14:paraId="22C55695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13140F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Населенный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пункт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96337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Численность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населения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чел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4095F3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Категория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надежности</w:t>
            </w:r>
            <w:proofErr w:type="spellEnd"/>
          </w:p>
        </w:tc>
      </w:tr>
      <w:tr w:rsidR="001C45B6" w:rsidRPr="001C45B6" w14:paraId="6C07B89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975AAA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г.п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Ульяновка</w:t>
            </w:r>
            <w:proofErr w:type="spellEnd"/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7DD8A4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11267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ECDDD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</w:t>
            </w:r>
          </w:p>
        </w:tc>
      </w:tr>
    </w:tbl>
    <w:p w14:paraId="7F41E600" w14:textId="77777777" w:rsidR="001C3810" w:rsidRPr="001C45B6" w:rsidRDefault="001C3810" w:rsidP="001C3810">
      <w:pPr>
        <w:pStyle w:val="af8"/>
        <w:kinsoku w:val="0"/>
        <w:overflowPunct w:val="0"/>
        <w:spacing w:after="0" w:line="276" w:lineRule="auto"/>
        <w:ind w:right="104" w:firstLine="709"/>
        <w:jc w:val="center"/>
        <w:rPr>
          <w:color w:val="000000" w:themeColor="text1"/>
        </w:rPr>
      </w:pPr>
    </w:p>
    <w:p w14:paraId="1E218A29" w14:textId="77777777" w:rsidR="001C3810" w:rsidRPr="001C45B6" w:rsidRDefault="0057702F" w:rsidP="001C3810">
      <w:pPr>
        <w:pStyle w:val="3TimesNewRoman14"/>
        <w:numPr>
          <w:ilvl w:val="0"/>
          <w:numId w:val="0"/>
        </w:numPr>
        <w:spacing w:before="0" w:after="0"/>
        <w:ind w:left="1224" w:hanging="504"/>
        <w:rPr>
          <w:b w:val="0"/>
          <w:bCs w:val="0"/>
          <w:color w:val="000000" w:themeColor="text1"/>
          <w:szCs w:val="24"/>
        </w:rPr>
      </w:pPr>
      <w:bookmarkStart w:id="287" w:name="_Toc206426518"/>
      <w:r w:rsidRPr="001C45B6">
        <w:rPr>
          <w:color w:val="000000" w:themeColor="text1"/>
        </w:rPr>
        <w:t xml:space="preserve">2.7.2. </w:t>
      </w:r>
      <w:r w:rsidR="00E57D76" w:rsidRPr="001C45B6">
        <w:rPr>
          <w:color w:val="000000" w:themeColor="text1"/>
        </w:rPr>
        <w:t>Показатели очистки сточных вод</w:t>
      </w:r>
      <w:bookmarkEnd w:id="286"/>
      <w:bookmarkEnd w:id="287"/>
    </w:p>
    <w:p w14:paraId="07BDF9A0" w14:textId="77777777" w:rsidR="001C3810" w:rsidRPr="001C45B6" w:rsidRDefault="001C3810" w:rsidP="001C3810">
      <w:pPr>
        <w:pStyle w:val="e"/>
        <w:spacing w:before="0" w:line="240" w:lineRule="auto"/>
        <w:jc w:val="both"/>
        <w:rPr>
          <w:rFonts w:eastAsia="Times New Roman"/>
          <w:color w:val="000000" w:themeColor="text1"/>
        </w:rPr>
      </w:pPr>
    </w:p>
    <w:p w14:paraId="1E1E217B" w14:textId="77777777" w:rsidR="001C3810" w:rsidRPr="001C45B6" w:rsidRDefault="001C3810" w:rsidP="001C3810">
      <w:pPr>
        <w:pStyle w:val="e"/>
        <w:spacing w:before="0" w:line="240" w:lineRule="auto"/>
        <w:jc w:val="both"/>
        <w:rPr>
          <w:rFonts w:eastAsia="Times New Roman"/>
          <w:color w:val="000000" w:themeColor="text1"/>
        </w:rPr>
      </w:pPr>
      <w:r w:rsidRPr="001C45B6">
        <w:rPr>
          <w:rFonts w:eastAsia="Times New Roman"/>
          <w:color w:val="000000" w:themeColor="text1"/>
        </w:rPr>
        <w:t>Сводная показателей очистки сточных вод по результатам лабораторных исследований представлена в пункте 2.1.2.</w:t>
      </w:r>
    </w:p>
    <w:p w14:paraId="04F72190" w14:textId="77777777" w:rsidR="001C3810" w:rsidRPr="001C45B6" w:rsidRDefault="001C3810" w:rsidP="001C3810">
      <w:pPr>
        <w:pStyle w:val="3TimesNewRoman14"/>
        <w:numPr>
          <w:ilvl w:val="0"/>
          <w:numId w:val="0"/>
        </w:numPr>
        <w:spacing w:before="0" w:after="0"/>
        <w:ind w:left="1224" w:hanging="504"/>
        <w:rPr>
          <w:color w:val="000000" w:themeColor="text1"/>
        </w:rPr>
      </w:pPr>
    </w:p>
    <w:p w14:paraId="17CF356E" w14:textId="77777777" w:rsidR="00D40744" w:rsidRPr="001C45B6" w:rsidRDefault="0057702F" w:rsidP="001C3810">
      <w:pPr>
        <w:pStyle w:val="3TimesNewRoman14"/>
        <w:numPr>
          <w:ilvl w:val="0"/>
          <w:numId w:val="0"/>
        </w:numPr>
        <w:spacing w:before="0"/>
        <w:ind w:left="1224" w:hanging="504"/>
        <w:rPr>
          <w:color w:val="000000" w:themeColor="text1"/>
        </w:rPr>
      </w:pPr>
      <w:bookmarkStart w:id="288" w:name="_Toc521244334"/>
      <w:bookmarkStart w:id="289" w:name="_Toc88831245"/>
      <w:bookmarkStart w:id="290" w:name="_Toc206426519"/>
      <w:r w:rsidRPr="001C45B6">
        <w:rPr>
          <w:color w:val="000000" w:themeColor="text1"/>
        </w:rPr>
        <w:t xml:space="preserve">2.7.3. </w:t>
      </w:r>
      <w:r w:rsidR="00DC6C5A" w:rsidRPr="001C45B6">
        <w:rPr>
          <w:color w:val="000000" w:themeColor="text1"/>
        </w:rPr>
        <w:t>П</w:t>
      </w:r>
      <w:r w:rsidR="00D754FB" w:rsidRPr="001C45B6">
        <w:rPr>
          <w:color w:val="000000" w:themeColor="text1"/>
        </w:rPr>
        <w:t>оказатели эффективности использования ресурсов при транспортировке сточных вод</w:t>
      </w:r>
      <w:bookmarkEnd w:id="288"/>
      <w:bookmarkEnd w:id="289"/>
      <w:bookmarkEnd w:id="290"/>
    </w:p>
    <w:p w14:paraId="03418592" w14:textId="77777777" w:rsidR="001C3810" w:rsidRPr="001C45B6" w:rsidRDefault="001C3810" w:rsidP="001C3810">
      <w:pPr>
        <w:spacing w:line="276" w:lineRule="auto"/>
        <w:ind w:firstLine="709"/>
        <w:textAlignment w:val="baseline"/>
        <w:rPr>
          <w:rFonts w:ascii="Times New Roman" w:eastAsia="Calibri" w:hAnsi="Times New Roman"/>
          <w:color w:val="000000" w:themeColor="text1"/>
          <w:sz w:val="24"/>
        </w:rPr>
      </w:pPr>
      <w:r w:rsidRPr="001C45B6">
        <w:rPr>
          <w:rFonts w:ascii="Times New Roman" w:eastAsia="Calibri" w:hAnsi="Times New Roman"/>
          <w:color w:val="000000" w:themeColor="text1"/>
          <w:sz w:val="24"/>
        </w:rPr>
        <w:t>Согласно п.8 Приложения 1 к приказу Министерства строительства и жилищно-коммунального хозяйства Российской Федерации от 04.04.2014 г. № 162/</w:t>
      </w:r>
      <w:proofErr w:type="spellStart"/>
      <w:r w:rsidRPr="001C45B6">
        <w:rPr>
          <w:rFonts w:ascii="Times New Roman" w:eastAsia="Calibri" w:hAnsi="Times New Roman"/>
          <w:color w:val="000000" w:themeColor="text1"/>
          <w:sz w:val="24"/>
        </w:rPr>
        <w:t>пр</w:t>
      </w:r>
      <w:proofErr w:type="spellEnd"/>
      <w:r w:rsidRPr="001C45B6">
        <w:rPr>
          <w:rFonts w:ascii="Times New Roman" w:eastAsia="Calibri" w:hAnsi="Times New Roman"/>
          <w:color w:val="000000" w:themeColor="text1"/>
          <w:sz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 показателями энергетической эффективности для систем водоотведения являются:</w:t>
      </w:r>
    </w:p>
    <w:p w14:paraId="03ADE5E5" w14:textId="77777777" w:rsidR="001C3810" w:rsidRPr="001C45B6" w:rsidRDefault="001C3810" w:rsidP="001C381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eastAsia="Calibri"/>
          <w:color w:val="000000" w:themeColor="text1"/>
        </w:rPr>
      </w:pPr>
      <w:r w:rsidRPr="001C45B6">
        <w:rPr>
          <w:rFonts w:eastAsia="Calibri"/>
          <w:color w:val="000000" w:themeColor="text1"/>
        </w:rPr>
        <w:t>- удельный расход электрической энергии, потребляемой в технологическом процессе очистки сточных вод, на единицу объема очищаемых сточных вод (кВт*год/</w:t>
      </w:r>
      <w:proofErr w:type="spellStart"/>
      <w:proofErr w:type="gramStart"/>
      <w:r w:rsidRPr="001C45B6">
        <w:rPr>
          <w:rFonts w:eastAsia="Calibri"/>
          <w:color w:val="000000" w:themeColor="text1"/>
        </w:rPr>
        <w:t>куб.м</w:t>
      </w:r>
      <w:proofErr w:type="spellEnd"/>
      <w:proofErr w:type="gramEnd"/>
      <w:r w:rsidRPr="001C45B6">
        <w:rPr>
          <w:rFonts w:eastAsia="Calibri"/>
          <w:color w:val="000000" w:themeColor="text1"/>
        </w:rPr>
        <w:t xml:space="preserve">); </w:t>
      </w:r>
    </w:p>
    <w:p w14:paraId="415929FB" w14:textId="77777777" w:rsidR="001C3810" w:rsidRPr="001C45B6" w:rsidRDefault="001C3810" w:rsidP="001C3810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eastAsia="Calibri"/>
          <w:color w:val="000000" w:themeColor="text1"/>
        </w:rPr>
      </w:pPr>
      <w:r w:rsidRPr="001C45B6">
        <w:rPr>
          <w:rFonts w:eastAsia="Calibri"/>
          <w:color w:val="000000" w:themeColor="text1"/>
        </w:rPr>
        <w:t>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(кВт*год/</w:t>
      </w:r>
      <w:proofErr w:type="spellStart"/>
      <w:proofErr w:type="gramStart"/>
      <w:r w:rsidRPr="001C45B6">
        <w:rPr>
          <w:rFonts w:eastAsia="Calibri"/>
          <w:color w:val="000000" w:themeColor="text1"/>
        </w:rPr>
        <w:t>куб.м</w:t>
      </w:r>
      <w:proofErr w:type="spellEnd"/>
      <w:proofErr w:type="gramEnd"/>
      <w:r w:rsidRPr="001C45B6">
        <w:rPr>
          <w:rFonts w:eastAsia="Calibri"/>
          <w:color w:val="000000" w:themeColor="text1"/>
        </w:rPr>
        <w:t>).</w:t>
      </w:r>
    </w:p>
    <w:p w14:paraId="14AC5DF7" w14:textId="77777777" w:rsidR="00E6365F" w:rsidRPr="001C45B6" w:rsidRDefault="001C3810">
      <w:pPr>
        <w:spacing w:before="400" w:after="200"/>
        <w:rPr>
          <w:rFonts w:ascii="Times New Roman" w:hAnsi="Times New Roman"/>
          <w:color w:val="000000" w:themeColor="text1"/>
        </w:rPr>
      </w:pPr>
      <w:r w:rsidRPr="001C45B6">
        <w:rPr>
          <w:rFonts w:ascii="Times New Roman" w:hAnsi="Times New Roman"/>
          <w:b/>
          <w:color w:val="000000" w:themeColor="text1"/>
          <w:sz w:val="24"/>
        </w:rPr>
        <w:t>Таблица 2.7.3.1 - Энергоэффективность транспортировки сточных вод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56"/>
        <w:gridCol w:w="2174"/>
        <w:gridCol w:w="1608"/>
        <w:gridCol w:w="1736"/>
        <w:gridCol w:w="2353"/>
      </w:tblGrid>
      <w:tr w:rsidR="001C45B6" w:rsidRPr="001C45B6" w14:paraId="081D77BE" w14:textId="77777777" w:rsidTr="001C45B6">
        <w:trPr>
          <w:tblHeader/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9D847A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Наименование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КНС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CF01B8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Ресурсоснабжающая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организация</w:t>
            </w:r>
            <w:proofErr w:type="spellEnd"/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5DEB4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Объем перекаченных сточных вод через КНС, тыс. м3/год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817003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 xml:space="preserve">Объем потребленной электроэнергии КНС, </w:t>
            </w:r>
            <w:proofErr w:type="spellStart"/>
            <w:proofErr w:type="gram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тыс.кВт</w:t>
            </w:r>
            <w:proofErr w:type="spellEnd"/>
            <w:proofErr w:type="gram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  <w:lang w:val="ru-RU"/>
              </w:rPr>
              <w:t>*год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6F410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Энергоэффективность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кВт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*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год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/м3</w:t>
            </w:r>
          </w:p>
        </w:tc>
      </w:tr>
      <w:tr w:rsidR="001C45B6" w:rsidRPr="001C45B6" w14:paraId="2F810F31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876639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КНС №18 "8 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марта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98D5E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61484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22,715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1FCD9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14715,000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F4AB0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647,810</w:t>
            </w:r>
          </w:p>
        </w:tc>
      </w:tr>
      <w:tr w:rsidR="001C45B6" w:rsidRPr="001C45B6" w14:paraId="72C554B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3088B2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№19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Калинина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F8C97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569C6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40,854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BBB72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71218,000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6EE7F5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1743,232</w:t>
            </w:r>
          </w:p>
        </w:tc>
      </w:tr>
      <w:tr w:rsidR="001C45B6" w:rsidRPr="001C45B6" w14:paraId="58164815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5062A7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КНС №20 </w:t>
            </w: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Володарского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E5568C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35DCF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72,969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6B2B6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43625,000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6DE5D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597,857</w:t>
            </w:r>
          </w:p>
        </w:tc>
      </w:tr>
      <w:tr w:rsidR="001C45B6" w:rsidRPr="001C45B6" w14:paraId="20D62CC2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D84091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№21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Тубекс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31ECF1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5BB37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98,200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0B4DF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44986,000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7A448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458,106</w:t>
            </w:r>
          </w:p>
        </w:tc>
      </w:tr>
      <w:tr w:rsidR="001C45B6" w:rsidRPr="001C45B6" w14:paraId="1B902FFC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7FD6B5" w14:textId="77777777" w:rsidR="00E6365F" w:rsidRPr="001C45B6" w:rsidRDefault="001C3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КНС №22 "</w:t>
            </w:r>
            <w:proofErr w:type="spellStart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Типография</w:t>
            </w:r>
            <w:proofErr w:type="spellEnd"/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"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5CBB7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АО «ЛОКС»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918D2B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4,700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E16D89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18263,000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33DC1D" w14:textId="77777777" w:rsidR="00E6365F" w:rsidRPr="001C45B6" w:rsidRDefault="001C38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45B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3885,745</w:t>
            </w:r>
          </w:p>
        </w:tc>
      </w:tr>
    </w:tbl>
    <w:p w14:paraId="058D9C4F" w14:textId="77777777" w:rsidR="001C3810" w:rsidRPr="001C45B6" w:rsidRDefault="001C3810" w:rsidP="001C3810">
      <w:pPr>
        <w:pStyle w:val="e"/>
        <w:spacing w:before="0" w:line="240" w:lineRule="auto"/>
        <w:ind w:firstLine="851"/>
        <w:jc w:val="center"/>
        <w:rPr>
          <w:bCs/>
          <w:color w:val="000000" w:themeColor="text1"/>
          <w:shd w:val="clear" w:color="auto" w:fill="FFFFFF"/>
          <w:lang w:val="en-US"/>
        </w:rPr>
      </w:pPr>
    </w:p>
    <w:p w14:paraId="24B23A4C" w14:textId="77777777" w:rsidR="00EE06CF" w:rsidRPr="001C45B6" w:rsidRDefault="0057702F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91" w:name="_Toc88831246"/>
      <w:bookmarkStart w:id="292" w:name="_Toc206426520"/>
      <w:r w:rsidRPr="001C45B6">
        <w:rPr>
          <w:color w:val="000000" w:themeColor="text1"/>
        </w:rPr>
        <w:t xml:space="preserve">2.7.4. </w:t>
      </w:r>
      <w:r w:rsidR="00EE06CF" w:rsidRPr="001C45B6">
        <w:rPr>
          <w:color w:val="000000" w:themeColor="text1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</w:r>
      <w:bookmarkEnd w:id="291"/>
      <w:bookmarkEnd w:id="292"/>
    </w:p>
    <w:p w14:paraId="647346E8" w14:textId="77777777" w:rsidR="00DC6C5A" w:rsidRPr="001C45B6" w:rsidRDefault="000833F0" w:rsidP="00EE06CF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 xml:space="preserve"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 </w:t>
      </w:r>
      <w:r w:rsidR="001C3810" w:rsidRPr="001C45B6">
        <w:rPr>
          <w:color w:val="000000" w:themeColor="text1"/>
        </w:rPr>
        <w:t>не предусмотрены.</w:t>
      </w:r>
    </w:p>
    <w:p w14:paraId="35740F31" w14:textId="77777777" w:rsidR="0057702F" w:rsidRPr="001C45B6" w:rsidRDefault="0057702F">
      <w:pPr>
        <w:jc w:val="left"/>
        <w:rPr>
          <w:rFonts w:ascii="Times New Roman" w:eastAsia="Calibri" w:hAnsi="Times New Roman"/>
          <w:color w:val="000000" w:themeColor="text1"/>
          <w:sz w:val="24"/>
          <w:shd w:val="clear" w:color="auto" w:fill="FFFFFF"/>
        </w:rPr>
      </w:pPr>
    </w:p>
    <w:p w14:paraId="4077ADA2" w14:textId="77777777" w:rsidR="00E6365F" w:rsidRPr="001C45B6" w:rsidRDefault="00E6365F">
      <w:pPr>
        <w:rPr>
          <w:rFonts w:ascii="Times New Roman" w:hAnsi="Times New Roman"/>
          <w:color w:val="000000" w:themeColor="text1"/>
        </w:rPr>
        <w:sectPr w:rsidR="00E6365F" w:rsidRPr="001C45B6" w:rsidSect="001C3810">
          <w:pgSz w:w="11906" w:h="16838"/>
          <w:pgMar w:top="743" w:right="851" w:bottom="856" w:left="1418" w:header="709" w:footer="709" w:gutter="0"/>
          <w:cols w:space="708"/>
          <w:titlePg/>
          <w:docGrid w:linePitch="360"/>
        </w:sectPr>
      </w:pPr>
    </w:p>
    <w:p w14:paraId="4A4CE9BB" w14:textId="77777777" w:rsidR="00D86952" w:rsidRPr="001C45B6" w:rsidRDefault="0057702F" w:rsidP="00D16AB7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93" w:name="_Toc88831247"/>
      <w:bookmarkStart w:id="294" w:name="_Toc206426521"/>
      <w:bookmarkStart w:id="295" w:name="_Toc360621785"/>
      <w:bookmarkStart w:id="296" w:name="_Toc362437921"/>
      <w:bookmarkStart w:id="297" w:name="_Toc363218674"/>
      <w:r w:rsidRPr="001C45B6">
        <w:rPr>
          <w:color w:val="000000" w:themeColor="text1"/>
        </w:rPr>
        <w:lastRenderedPageBreak/>
        <w:t xml:space="preserve">2.8. </w:t>
      </w:r>
      <w:bookmarkEnd w:id="293"/>
      <w:r w:rsidR="001C3810" w:rsidRPr="001C45B6">
        <w:rPr>
          <w:color w:val="000000" w:themeColor="text1"/>
        </w:rPr>
        <w:t>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294"/>
    </w:p>
    <w:p w14:paraId="03AF8886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Согласно статьи 8, пункт 5. Федерального закона Российской Федерации от 7 декабря 2011г. N416-ФЗ "О водоснабжении и водоотведении": «В случае выявления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эксплуатация 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 которой непосредственно присоединены к указанным бесхозяйным объектам (в случае выявления бесхозяйных объектов централизованных систем горячего водоснабжения или в случае, если гарантирующая организация не определена в соответствии со статьей 12 настоящего Федерального закона), со дня подписания с органом местного самоуправления поселения, городского округа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гражданским законодательством».</w:t>
      </w:r>
    </w:p>
    <w:p w14:paraId="00152B24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Принятие на учет бесхозяйных водоотводящих сетей (водоотводящих сетей, не имеющих эксплуатирующей организации) осуществляется на основании постановления Правительства РФ от 17.09.2003г. № 580.</w:t>
      </w:r>
    </w:p>
    <w:p w14:paraId="4724A8DE" w14:textId="77777777" w:rsidR="001C3810" w:rsidRPr="001C45B6" w:rsidRDefault="001C3810" w:rsidP="001C3810">
      <w:pPr>
        <w:pStyle w:val="e"/>
        <w:spacing w:line="276" w:lineRule="auto"/>
        <w:jc w:val="both"/>
        <w:rPr>
          <w:color w:val="000000" w:themeColor="text1"/>
        </w:rPr>
      </w:pPr>
      <w:r w:rsidRPr="001C45B6">
        <w:rPr>
          <w:color w:val="000000" w:themeColor="text1"/>
        </w:rPr>
        <w:t>На основании статьи 225 Гражданского кодекса РФ по истечении года со дня постановки бесхозяйной недвижимой вещи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14:paraId="646F2D9B" w14:textId="77777777" w:rsidR="001C3810" w:rsidRPr="001C45B6" w:rsidRDefault="001C3810" w:rsidP="001C3810">
      <w:pPr>
        <w:spacing w:line="276" w:lineRule="auto"/>
        <w:ind w:firstLine="709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t>На территории муниципального образования Ульяновское городское поселение бесхозяйные объекты централизованной системы водоотведения отсутствуют.</w:t>
      </w:r>
    </w:p>
    <w:bookmarkEnd w:id="295"/>
    <w:bookmarkEnd w:id="296"/>
    <w:bookmarkEnd w:id="297"/>
    <w:p w14:paraId="18357C70" w14:textId="77777777" w:rsidR="00447693" w:rsidRPr="001C45B6" w:rsidRDefault="00447693" w:rsidP="00224039">
      <w:pPr>
        <w:spacing w:line="276" w:lineRule="auto"/>
        <w:ind w:firstLine="709"/>
        <w:jc w:val="left"/>
        <w:rPr>
          <w:rFonts w:ascii="Times New Roman" w:hAnsi="Times New Roman"/>
          <w:color w:val="000000" w:themeColor="text1"/>
          <w:sz w:val="24"/>
        </w:rPr>
      </w:pPr>
    </w:p>
    <w:p w14:paraId="56F38218" w14:textId="77777777" w:rsidR="00224039" w:rsidRPr="001C45B6" w:rsidRDefault="00224039">
      <w:pPr>
        <w:jc w:val="left"/>
        <w:rPr>
          <w:rFonts w:ascii="Times New Roman" w:hAnsi="Times New Roman"/>
          <w:color w:val="000000" w:themeColor="text1"/>
          <w:sz w:val="24"/>
        </w:rPr>
      </w:pPr>
      <w:r w:rsidRPr="001C45B6">
        <w:rPr>
          <w:rFonts w:ascii="Times New Roman" w:hAnsi="Times New Roman"/>
          <w:color w:val="000000" w:themeColor="text1"/>
          <w:sz w:val="24"/>
        </w:rPr>
        <w:br w:type="page"/>
      </w:r>
    </w:p>
    <w:p w14:paraId="56D2AF67" w14:textId="77777777" w:rsidR="001C3810" w:rsidRPr="001C45B6" w:rsidRDefault="00224039" w:rsidP="001C3810">
      <w:pPr>
        <w:pStyle w:val="3TimesNewRoman14"/>
        <w:numPr>
          <w:ilvl w:val="0"/>
          <w:numId w:val="0"/>
        </w:numPr>
        <w:ind w:left="1224" w:hanging="504"/>
        <w:rPr>
          <w:color w:val="000000" w:themeColor="text1"/>
        </w:rPr>
      </w:pPr>
      <w:bookmarkStart w:id="298" w:name="_Toc156797128"/>
      <w:bookmarkStart w:id="299" w:name="_Toc157496056"/>
      <w:bookmarkStart w:id="300" w:name="_Toc380393376"/>
      <w:bookmarkStart w:id="301" w:name="_Toc88831248"/>
      <w:bookmarkStart w:id="302" w:name="_Toc206426522"/>
      <w:r w:rsidRPr="001C45B6">
        <w:rPr>
          <w:color w:val="000000" w:themeColor="text1"/>
        </w:rPr>
        <w:lastRenderedPageBreak/>
        <w:t>НОРМАТИВНО-ТЕХНИЧЕСКАЯ (ССЫЛОЧНАЯ) ЛИТЕРАТУРА</w:t>
      </w:r>
      <w:bookmarkEnd w:id="298"/>
      <w:bookmarkEnd w:id="299"/>
      <w:bookmarkEnd w:id="300"/>
      <w:bookmarkEnd w:id="301"/>
      <w:bookmarkEnd w:id="302"/>
    </w:p>
    <w:p w14:paraId="6B9FF6B4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bookmarkStart w:id="303" w:name="_Hlk118704125"/>
      <w:r w:rsidRPr="001C45B6">
        <w:rPr>
          <w:color w:val="000000" w:themeColor="text1"/>
        </w:rPr>
        <w:t>Федеральный закон от 23.11.2009 № 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14:paraId="72C853FE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Федеральный закон Российской Федерации от 17.12.2011 № 416-ФЗ «О водоснабжении и водоотведении».</w:t>
      </w:r>
    </w:p>
    <w:p w14:paraId="0A4B3A2D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Федеральный закон от 27.07.2010 года № 190-ФЗ «О теплоснабжении».</w:t>
      </w:r>
    </w:p>
    <w:p w14:paraId="0303906A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Постановление правительства Российской Федерации от 05.09.2013 №782 «О схемах водоснабжения и водоотведения».</w:t>
      </w:r>
    </w:p>
    <w:p w14:paraId="3AC7F199" w14:textId="77777777" w:rsidR="001C3810" w:rsidRPr="001C45B6" w:rsidRDefault="001C3810" w:rsidP="00ED49C6">
      <w:pPr>
        <w:pStyle w:val="ae"/>
        <w:numPr>
          <w:ilvl w:val="0"/>
          <w:numId w:val="13"/>
        </w:numPr>
        <w:suppressAutoHyphens/>
        <w:spacing w:after="0"/>
        <w:ind w:left="0" w:firstLine="567"/>
        <w:jc w:val="both"/>
        <w:rPr>
          <w:color w:val="000000" w:themeColor="text1"/>
        </w:rPr>
      </w:pPr>
      <w:r w:rsidRPr="001C45B6">
        <w:rPr>
          <w:color w:val="000000" w:themeColor="text1"/>
        </w:rPr>
        <w:t>Приказ Министерства строительства и жилищно-коммунального хозяйства Российской Федерации от 04.04.2014 г. № 162/</w:t>
      </w:r>
      <w:proofErr w:type="spellStart"/>
      <w:r w:rsidRPr="001C45B6">
        <w:rPr>
          <w:color w:val="000000" w:themeColor="text1"/>
        </w:rPr>
        <w:t>пр</w:t>
      </w:r>
      <w:proofErr w:type="spellEnd"/>
      <w:r w:rsidRPr="001C45B6">
        <w:rPr>
          <w:color w:val="000000" w:themeColor="text1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 w14:paraId="238C522D" w14:textId="77777777" w:rsidR="001C3810" w:rsidRPr="001C45B6" w:rsidRDefault="001C3810" w:rsidP="00ED49C6">
      <w:pPr>
        <w:pStyle w:val="ae"/>
        <w:numPr>
          <w:ilvl w:val="0"/>
          <w:numId w:val="13"/>
        </w:numPr>
        <w:suppressAutoHyphens/>
        <w:spacing w:after="0"/>
        <w:ind w:left="0" w:firstLine="567"/>
        <w:rPr>
          <w:color w:val="000000" w:themeColor="text1"/>
        </w:rPr>
      </w:pPr>
      <w:bookmarkStart w:id="304" w:name="_Hlk118703993"/>
      <w:r w:rsidRPr="001C45B6">
        <w:rPr>
          <w:color w:val="000000" w:themeColor="text1"/>
        </w:rPr>
        <w:t>СП 31.13330.2021 "СНиП 2.04.02-84* Водоснабжение. Наружные сети и сооружения".</w:t>
      </w:r>
    </w:p>
    <w:bookmarkEnd w:id="304"/>
    <w:p w14:paraId="59395FCA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СП 32.13330.2018 Канализация. Наружные сети и сооружения. СНиП 2.04.03-85 (с Изменением N 1).</w:t>
      </w:r>
    </w:p>
    <w:p w14:paraId="091CA140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СП 131.13330.2020 Строительная климатология СНиП 23-01-99*.</w:t>
      </w:r>
    </w:p>
    <w:p w14:paraId="2A62D810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СанПиН 2.1.3684-21»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воздуха,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2D07A00D" w14:textId="77777777" w:rsidR="001C3810" w:rsidRPr="001C45B6" w:rsidRDefault="001C3810" w:rsidP="00ED49C6">
      <w:pPr>
        <w:pStyle w:val="123"/>
        <w:numPr>
          <w:ilvl w:val="0"/>
          <w:numId w:val="13"/>
        </w:numPr>
        <w:suppressAutoHyphens/>
        <w:snapToGrid w:val="0"/>
        <w:spacing w:before="0" w:line="276" w:lineRule="auto"/>
        <w:ind w:left="0" w:firstLine="567"/>
        <w:rPr>
          <w:color w:val="000000" w:themeColor="text1"/>
        </w:rPr>
      </w:pPr>
      <w:r w:rsidRPr="001C45B6">
        <w:rPr>
          <w:color w:val="000000" w:themeColor="text1"/>
        </w:rPr>
        <w:t>СанПиН 1.2.3685-21 «Гигиенические нормативы и требования к обеспечению безопасности и (или) безвредности для человека факторов обитания среды».</w:t>
      </w:r>
      <w:bookmarkEnd w:id="303"/>
    </w:p>
    <w:sectPr w:rsidR="001C3810" w:rsidRPr="001C45B6" w:rsidSect="001C3810">
      <w:pgSz w:w="11906" w:h="16838"/>
      <w:pgMar w:top="743" w:right="851" w:bottom="85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7721" w14:textId="77777777" w:rsidR="009354A7" w:rsidRDefault="009354A7">
      <w:r>
        <w:separator/>
      </w:r>
    </w:p>
  </w:endnote>
  <w:endnote w:type="continuationSeparator" w:id="0">
    <w:p w14:paraId="7E2F1BB4" w14:textId="77777777" w:rsidR="009354A7" w:rsidRDefault="0093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0C220" w14:textId="77777777" w:rsidR="004F6B69" w:rsidRDefault="004F6B69" w:rsidP="00D3623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B431D1" w14:textId="77777777" w:rsidR="004F6B69" w:rsidRDefault="004F6B69" w:rsidP="006B105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558853"/>
      <w:docPartObj>
        <w:docPartGallery w:val="Page Numbers (Bottom of Page)"/>
        <w:docPartUnique/>
      </w:docPartObj>
    </w:sdtPr>
    <w:sdtContent>
      <w:p w14:paraId="47A87398" w14:textId="77777777" w:rsidR="004F6B69" w:rsidRDefault="004F6B6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14:paraId="2467727A" w14:textId="77777777" w:rsidR="004F6B69" w:rsidRDefault="004F6B6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593386"/>
      <w:docPartObj>
        <w:docPartGallery w:val="Page Numbers (Bottom of Page)"/>
        <w:docPartUnique/>
      </w:docPartObj>
    </w:sdtPr>
    <w:sdtContent>
      <w:p w14:paraId="1144D275" w14:textId="77777777" w:rsidR="004F6B69" w:rsidRDefault="004F6B6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56</w:t>
        </w:r>
        <w:r>
          <w:fldChar w:fldCharType="end"/>
        </w:r>
      </w:p>
    </w:sdtContent>
  </w:sdt>
  <w:p w14:paraId="184A8815" w14:textId="77777777" w:rsidR="004F6B69" w:rsidRDefault="004F6B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16AA" w14:textId="77777777" w:rsidR="009354A7" w:rsidRDefault="009354A7">
      <w:r>
        <w:separator/>
      </w:r>
    </w:p>
  </w:footnote>
  <w:footnote w:type="continuationSeparator" w:id="0">
    <w:p w14:paraId="3FBEEF19" w14:textId="77777777" w:rsidR="009354A7" w:rsidRDefault="0093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multilevel"/>
    <w:tmpl w:val="98928374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4" w:hanging="1800"/>
      </w:pPr>
      <w:rPr>
        <w:rFonts w:hint="default"/>
      </w:rPr>
    </w:lvl>
  </w:abstractNum>
  <w:abstractNum w:abstractNumId="1" w15:restartNumberingAfterBreak="0">
    <w:nsid w:val="00000429"/>
    <w:multiLevelType w:val="multilevel"/>
    <w:tmpl w:val="000008AC"/>
    <w:lvl w:ilvl="0">
      <w:numFmt w:val="bullet"/>
      <w:lvlText w:val="-"/>
      <w:lvlJc w:val="left"/>
      <w:pPr>
        <w:ind w:left="253" w:hanging="152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127" w:hanging="152"/>
      </w:pPr>
    </w:lvl>
    <w:lvl w:ilvl="2">
      <w:numFmt w:val="bullet"/>
      <w:lvlText w:val="•"/>
      <w:lvlJc w:val="left"/>
      <w:pPr>
        <w:ind w:left="2001" w:hanging="152"/>
      </w:pPr>
    </w:lvl>
    <w:lvl w:ilvl="3">
      <w:numFmt w:val="bullet"/>
      <w:lvlText w:val="•"/>
      <w:lvlJc w:val="left"/>
      <w:pPr>
        <w:ind w:left="2875" w:hanging="152"/>
      </w:pPr>
    </w:lvl>
    <w:lvl w:ilvl="4">
      <w:numFmt w:val="bullet"/>
      <w:lvlText w:val="•"/>
      <w:lvlJc w:val="left"/>
      <w:pPr>
        <w:ind w:left="3749" w:hanging="152"/>
      </w:pPr>
    </w:lvl>
    <w:lvl w:ilvl="5">
      <w:numFmt w:val="bullet"/>
      <w:lvlText w:val="•"/>
      <w:lvlJc w:val="left"/>
      <w:pPr>
        <w:ind w:left="4623" w:hanging="152"/>
      </w:pPr>
    </w:lvl>
    <w:lvl w:ilvl="6">
      <w:numFmt w:val="bullet"/>
      <w:lvlText w:val="•"/>
      <w:lvlJc w:val="left"/>
      <w:pPr>
        <w:ind w:left="5498" w:hanging="152"/>
      </w:pPr>
    </w:lvl>
    <w:lvl w:ilvl="7">
      <w:numFmt w:val="bullet"/>
      <w:lvlText w:val="•"/>
      <w:lvlJc w:val="left"/>
      <w:pPr>
        <w:ind w:left="6372" w:hanging="152"/>
      </w:pPr>
    </w:lvl>
    <w:lvl w:ilvl="8">
      <w:numFmt w:val="bullet"/>
      <w:lvlText w:val="•"/>
      <w:lvlJc w:val="left"/>
      <w:pPr>
        <w:ind w:left="7246" w:hanging="152"/>
      </w:pPr>
    </w:lvl>
  </w:abstractNum>
  <w:abstractNum w:abstractNumId="2" w15:restartNumberingAfterBreak="0">
    <w:nsid w:val="0000042A"/>
    <w:multiLevelType w:val="multilevel"/>
    <w:tmpl w:val="000008AD"/>
    <w:lvl w:ilvl="0">
      <w:numFmt w:val="bullet"/>
      <w:lvlText w:val=""/>
      <w:lvlJc w:val="left"/>
      <w:pPr>
        <w:ind w:left="1518" w:hanging="564"/>
      </w:pPr>
      <w:rPr>
        <w:rFonts w:ascii="Symbol" w:hAnsi="Symbol" w:cs="Symbol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350" w:hanging="564"/>
      </w:pPr>
    </w:lvl>
    <w:lvl w:ilvl="2">
      <w:numFmt w:val="bullet"/>
      <w:lvlText w:val="•"/>
      <w:lvlJc w:val="left"/>
      <w:pPr>
        <w:ind w:left="3183" w:hanging="564"/>
      </w:pPr>
    </w:lvl>
    <w:lvl w:ilvl="3">
      <w:numFmt w:val="bullet"/>
      <w:lvlText w:val="•"/>
      <w:lvlJc w:val="left"/>
      <w:pPr>
        <w:ind w:left="4016" w:hanging="564"/>
      </w:pPr>
    </w:lvl>
    <w:lvl w:ilvl="4">
      <w:numFmt w:val="bullet"/>
      <w:lvlText w:val="•"/>
      <w:lvlJc w:val="left"/>
      <w:pPr>
        <w:ind w:left="4849" w:hanging="564"/>
      </w:pPr>
    </w:lvl>
    <w:lvl w:ilvl="5">
      <w:numFmt w:val="bullet"/>
      <w:lvlText w:val="•"/>
      <w:lvlJc w:val="left"/>
      <w:pPr>
        <w:ind w:left="5682" w:hanging="564"/>
      </w:pPr>
    </w:lvl>
    <w:lvl w:ilvl="6">
      <w:numFmt w:val="bullet"/>
      <w:lvlText w:val="•"/>
      <w:lvlJc w:val="left"/>
      <w:pPr>
        <w:ind w:left="6515" w:hanging="564"/>
      </w:pPr>
    </w:lvl>
    <w:lvl w:ilvl="7">
      <w:numFmt w:val="bullet"/>
      <w:lvlText w:val="•"/>
      <w:lvlJc w:val="left"/>
      <w:pPr>
        <w:ind w:left="7347" w:hanging="564"/>
      </w:pPr>
    </w:lvl>
    <w:lvl w:ilvl="8">
      <w:numFmt w:val="bullet"/>
      <w:lvlText w:val="•"/>
      <w:lvlJc w:val="left"/>
      <w:pPr>
        <w:ind w:left="8180" w:hanging="564"/>
      </w:pPr>
    </w:lvl>
  </w:abstractNum>
  <w:abstractNum w:abstractNumId="3" w15:restartNumberingAfterBreak="0">
    <w:nsid w:val="00000433"/>
    <w:multiLevelType w:val="multilevel"/>
    <w:tmpl w:val="000008B6"/>
    <w:lvl w:ilvl="0">
      <w:numFmt w:val="bullet"/>
      <w:lvlText w:val=""/>
      <w:lvlJc w:val="left"/>
      <w:pPr>
        <w:ind w:left="102" w:hanging="564"/>
      </w:pPr>
      <w:rPr>
        <w:rFonts w:ascii="Symbol" w:hAnsi="Symbol" w:cs="Symbol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76" w:hanging="564"/>
      </w:pPr>
    </w:lvl>
    <w:lvl w:ilvl="2">
      <w:numFmt w:val="bullet"/>
      <w:lvlText w:val="•"/>
      <w:lvlJc w:val="left"/>
      <w:pPr>
        <w:ind w:left="2050" w:hanging="564"/>
      </w:pPr>
    </w:lvl>
    <w:lvl w:ilvl="3">
      <w:numFmt w:val="bullet"/>
      <w:lvlText w:val="•"/>
      <w:lvlJc w:val="left"/>
      <w:pPr>
        <w:ind w:left="3025" w:hanging="564"/>
      </w:pPr>
    </w:lvl>
    <w:lvl w:ilvl="4">
      <w:numFmt w:val="bullet"/>
      <w:lvlText w:val="•"/>
      <w:lvlJc w:val="left"/>
      <w:pPr>
        <w:ind w:left="3999" w:hanging="564"/>
      </w:pPr>
    </w:lvl>
    <w:lvl w:ilvl="5">
      <w:numFmt w:val="bullet"/>
      <w:lvlText w:val="•"/>
      <w:lvlJc w:val="left"/>
      <w:pPr>
        <w:ind w:left="4974" w:hanging="564"/>
      </w:pPr>
    </w:lvl>
    <w:lvl w:ilvl="6">
      <w:numFmt w:val="bullet"/>
      <w:lvlText w:val="•"/>
      <w:lvlJc w:val="left"/>
      <w:pPr>
        <w:ind w:left="5948" w:hanging="564"/>
      </w:pPr>
    </w:lvl>
    <w:lvl w:ilvl="7">
      <w:numFmt w:val="bullet"/>
      <w:lvlText w:val="•"/>
      <w:lvlJc w:val="left"/>
      <w:pPr>
        <w:ind w:left="6923" w:hanging="564"/>
      </w:pPr>
    </w:lvl>
    <w:lvl w:ilvl="8">
      <w:numFmt w:val="bullet"/>
      <w:lvlText w:val="•"/>
      <w:lvlJc w:val="left"/>
      <w:pPr>
        <w:ind w:left="7897" w:hanging="564"/>
      </w:pPr>
    </w:lvl>
  </w:abstractNum>
  <w:abstractNum w:abstractNumId="4" w15:restartNumberingAfterBreak="0">
    <w:nsid w:val="1A600277"/>
    <w:multiLevelType w:val="hybridMultilevel"/>
    <w:tmpl w:val="47A28FC8"/>
    <w:lvl w:ilvl="0" w:tplc="FFAE4DEE">
      <w:start w:val="1"/>
      <w:numFmt w:val="bullet"/>
      <w:lvlText w:val=""/>
      <w:lvlJc w:val="left"/>
      <w:pPr>
        <w:ind w:left="1287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16060D"/>
    <w:multiLevelType w:val="multilevel"/>
    <w:tmpl w:val="A4527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TimesNewRoman1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1.4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144CFE"/>
    <w:multiLevelType w:val="hybridMultilevel"/>
    <w:tmpl w:val="04385B84"/>
    <w:lvl w:ilvl="0" w:tplc="C20E4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F60934"/>
    <w:multiLevelType w:val="hybridMultilevel"/>
    <w:tmpl w:val="67A001DC"/>
    <w:lvl w:ilvl="0" w:tplc="338A7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A385B"/>
    <w:multiLevelType w:val="hybridMultilevel"/>
    <w:tmpl w:val="0409001D"/>
    <w:lvl w:ilvl="0" w:tplc="A6F6A9B4">
      <w:start w:val="1"/>
      <w:numFmt w:val="decimal"/>
      <w:lvlText w:val="%1."/>
      <w:lvlJc w:val="left"/>
      <w:pPr>
        <w:ind w:left="360" w:hanging="360"/>
      </w:pPr>
    </w:lvl>
    <w:lvl w:ilvl="1" w:tplc="EDA2FA0C">
      <w:start w:val="1"/>
      <w:numFmt w:val="lowerLetter"/>
      <w:lvlText w:val="%2."/>
      <w:lvlJc w:val="left"/>
      <w:pPr>
        <w:ind w:left="720" w:hanging="360"/>
      </w:pPr>
    </w:lvl>
    <w:lvl w:ilvl="2" w:tplc="517A0630">
      <w:start w:val="1"/>
      <w:numFmt w:val="lowerRoman"/>
      <w:lvlText w:val="%3."/>
      <w:lvlJc w:val="left"/>
      <w:pPr>
        <w:ind w:left="1080" w:hanging="360"/>
      </w:pPr>
    </w:lvl>
    <w:lvl w:ilvl="3" w:tplc="9FD07AB8">
      <w:start w:val="1"/>
      <w:numFmt w:val="decimal"/>
      <w:lvlText w:val="%4)"/>
      <w:lvlJc w:val="left"/>
      <w:pPr>
        <w:ind w:left="1440" w:hanging="360"/>
      </w:pPr>
    </w:lvl>
    <w:lvl w:ilvl="4" w:tplc="4A5E5840">
      <w:start w:val="1"/>
      <w:numFmt w:val="lowerLetter"/>
      <w:lvlText w:val="%5)"/>
      <w:lvlJc w:val="left"/>
      <w:pPr>
        <w:ind w:left="1800" w:hanging="360"/>
      </w:pPr>
    </w:lvl>
    <w:lvl w:ilvl="5" w:tplc="0896D402">
      <w:start w:val="1"/>
      <w:numFmt w:val="lowerRoman"/>
      <w:lvlText w:val="%6)"/>
      <w:lvlJc w:val="left"/>
      <w:pPr>
        <w:ind w:left="2160" w:hanging="360"/>
      </w:pPr>
    </w:lvl>
    <w:lvl w:ilvl="6" w:tplc="DC064B8E">
      <w:start w:val="1"/>
      <w:numFmt w:val="decimal"/>
      <w:lvlText w:val="(%7)"/>
      <w:lvlJc w:val="left"/>
      <w:pPr>
        <w:ind w:left="2520" w:hanging="360"/>
      </w:pPr>
    </w:lvl>
    <w:lvl w:ilvl="7" w:tplc="EC4A5F0C">
      <w:start w:val="1"/>
      <w:numFmt w:val="lowerLetter"/>
      <w:lvlText w:val="(%8)"/>
      <w:lvlJc w:val="left"/>
      <w:pPr>
        <w:ind w:left="2880" w:hanging="360"/>
      </w:pPr>
    </w:lvl>
    <w:lvl w:ilvl="8" w:tplc="E08AC0E6">
      <w:start w:val="1"/>
      <w:numFmt w:val="lowerRoman"/>
      <w:lvlText w:val="(%9)"/>
      <w:lvlJc w:val="left"/>
      <w:pPr>
        <w:ind w:left="3240" w:hanging="360"/>
      </w:pPr>
    </w:lvl>
  </w:abstractNum>
  <w:abstractNum w:abstractNumId="9" w15:restartNumberingAfterBreak="0">
    <w:nsid w:val="50854667"/>
    <w:multiLevelType w:val="multilevel"/>
    <w:tmpl w:val="3EC0A81E"/>
    <w:lvl w:ilvl="0">
      <w:start w:val="2"/>
      <w:numFmt w:val="decimal"/>
      <w:lvlText w:val="Статья 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123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CA5675D"/>
    <w:multiLevelType w:val="hybridMultilevel"/>
    <w:tmpl w:val="4E32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43173"/>
    <w:multiLevelType w:val="hybridMultilevel"/>
    <w:tmpl w:val="AC909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E754FA"/>
    <w:multiLevelType w:val="hybridMultilevel"/>
    <w:tmpl w:val="C13E0250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pStyle w:val="a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2E0E69"/>
    <w:multiLevelType w:val="hybridMultilevel"/>
    <w:tmpl w:val="118ED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3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F"/>
    <w:rsid w:val="000004E8"/>
    <w:rsid w:val="00000EA6"/>
    <w:rsid w:val="000037ED"/>
    <w:rsid w:val="00004F63"/>
    <w:rsid w:val="0000649F"/>
    <w:rsid w:val="00006F25"/>
    <w:rsid w:val="00011200"/>
    <w:rsid w:val="000124ED"/>
    <w:rsid w:val="00012DD3"/>
    <w:rsid w:val="0001553E"/>
    <w:rsid w:val="0001599F"/>
    <w:rsid w:val="000160CA"/>
    <w:rsid w:val="00016AA0"/>
    <w:rsid w:val="00016C7E"/>
    <w:rsid w:val="00017511"/>
    <w:rsid w:val="00017DF5"/>
    <w:rsid w:val="000200E3"/>
    <w:rsid w:val="000222EE"/>
    <w:rsid w:val="000222F8"/>
    <w:rsid w:val="00026F95"/>
    <w:rsid w:val="00027C5E"/>
    <w:rsid w:val="000322D2"/>
    <w:rsid w:val="00032804"/>
    <w:rsid w:val="00033FCC"/>
    <w:rsid w:val="00035E14"/>
    <w:rsid w:val="00036826"/>
    <w:rsid w:val="00037315"/>
    <w:rsid w:val="00041E8D"/>
    <w:rsid w:val="00043A16"/>
    <w:rsid w:val="00043B11"/>
    <w:rsid w:val="00046277"/>
    <w:rsid w:val="0004740F"/>
    <w:rsid w:val="00050FCC"/>
    <w:rsid w:val="0005221A"/>
    <w:rsid w:val="000547F0"/>
    <w:rsid w:val="00055BC6"/>
    <w:rsid w:val="00056C20"/>
    <w:rsid w:val="00057FB2"/>
    <w:rsid w:val="000605F6"/>
    <w:rsid w:val="000613A1"/>
    <w:rsid w:val="000617FB"/>
    <w:rsid w:val="000624E8"/>
    <w:rsid w:val="0006282B"/>
    <w:rsid w:val="00063118"/>
    <w:rsid w:val="00065D9B"/>
    <w:rsid w:val="00070910"/>
    <w:rsid w:val="00070D7A"/>
    <w:rsid w:val="00070DA3"/>
    <w:rsid w:val="000712AB"/>
    <w:rsid w:val="000724DE"/>
    <w:rsid w:val="0007312C"/>
    <w:rsid w:val="00073A0D"/>
    <w:rsid w:val="00074306"/>
    <w:rsid w:val="000759DF"/>
    <w:rsid w:val="00075E35"/>
    <w:rsid w:val="000762BF"/>
    <w:rsid w:val="0007645E"/>
    <w:rsid w:val="000767EC"/>
    <w:rsid w:val="00076A5C"/>
    <w:rsid w:val="000777BA"/>
    <w:rsid w:val="0008026F"/>
    <w:rsid w:val="000803DD"/>
    <w:rsid w:val="00080C73"/>
    <w:rsid w:val="00082F72"/>
    <w:rsid w:val="000833F0"/>
    <w:rsid w:val="00084271"/>
    <w:rsid w:val="00084DE8"/>
    <w:rsid w:val="00086CB0"/>
    <w:rsid w:val="00091F39"/>
    <w:rsid w:val="0009455E"/>
    <w:rsid w:val="00096B37"/>
    <w:rsid w:val="000973CE"/>
    <w:rsid w:val="000A1084"/>
    <w:rsid w:val="000A1EA5"/>
    <w:rsid w:val="000A3A62"/>
    <w:rsid w:val="000A4112"/>
    <w:rsid w:val="000A679D"/>
    <w:rsid w:val="000A683E"/>
    <w:rsid w:val="000A7654"/>
    <w:rsid w:val="000B073B"/>
    <w:rsid w:val="000B0864"/>
    <w:rsid w:val="000B177A"/>
    <w:rsid w:val="000B246A"/>
    <w:rsid w:val="000B2A50"/>
    <w:rsid w:val="000B3993"/>
    <w:rsid w:val="000B3C88"/>
    <w:rsid w:val="000B3F40"/>
    <w:rsid w:val="000B4626"/>
    <w:rsid w:val="000B4AAF"/>
    <w:rsid w:val="000C089D"/>
    <w:rsid w:val="000C3C0B"/>
    <w:rsid w:val="000C3FC0"/>
    <w:rsid w:val="000C40AF"/>
    <w:rsid w:val="000C5A15"/>
    <w:rsid w:val="000C5B55"/>
    <w:rsid w:val="000C6CD8"/>
    <w:rsid w:val="000D0006"/>
    <w:rsid w:val="000D02A7"/>
    <w:rsid w:val="000D060C"/>
    <w:rsid w:val="000D0DD4"/>
    <w:rsid w:val="000D2902"/>
    <w:rsid w:val="000D2956"/>
    <w:rsid w:val="000D2C10"/>
    <w:rsid w:val="000E24E6"/>
    <w:rsid w:val="000E4DF7"/>
    <w:rsid w:val="000E511D"/>
    <w:rsid w:val="000E5306"/>
    <w:rsid w:val="000E6046"/>
    <w:rsid w:val="000E6308"/>
    <w:rsid w:val="000E7BC4"/>
    <w:rsid w:val="000F14A6"/>
    <w:rsid w:val="000F2332"/>
    <w:rsid w:val="000F7E0A"/>
    <w:rsid w:val="001000D2"/>
    <w:rsid w:val="001001BA"/>
    <w:rsid w:val="00101A5A"/>
    <w:rsid w:val="00107270"/>
    <w:rsid w:val="001075B9"/>
    <w:rsid w:val="00110DF2"/>
    <w:rsid w:val="00111318"/>
    <w:rsid w:val="00111FD2"/>
    <w:rsid w:val="00112659"/>
    <w:rsid w:val="001157A7"/>
    <w:rsid w:val="0011613F"/>
    <w:rsid w:val="00120CA5"/>
    <w:rsid w:val="001218F4"/>
    <w:rsid w:val="00123C27"/>
    <w:rsid w:val="0012465F"/>
    <w:rsid w:val="00125089"/>
    <w:rsid w:val="00125D55"/>
    <w:rsid w:val="00127DD6"/>
    <w:rsid w:val="00130886"/>
    <w:rsid w:val="001308DE"/>
    <w:rsid w:val="00132034"/>
    <w:rsid w:val="00132415"/>
    <w:rsid w:val="00132FA0"/>
    <w:rsid w:val="0013555A"/>
    <w:rsid w:val="00135819"/>
    <w:rsid w:val="00136112"/>
    <w:rsid w:val="00136248"/>
    <w:rsid w:val="001367FE"/>
    <w:rsid w:val="00136FE9"/>
    <w:rsid w:val="00140523"/>
    <w:rsid w:val="00140AA0"/>
    <w:rsid w:val="00140F87"/>
    <w:rsid w:val="00143EF6"/>
    <w:rsid w:val="0014455B"/>
    <w:rsid w:val="001533DD"/>
    <w:rsid w:val="00153C7B"/>
    <w:rsid w:val="0015568B"/>
    <w:rsid w:val="00157DFC"/>
    <w:rsid w:val="001606BD"/>
    <w:rsid w:val="00162AA0"/>
    <w:rsid w:val="001631B6"/>
    <w:rsid w:val="001633E8"/>
    <w:rsid w:val="0016451B"/>
    <w:rsid w:val="001652C2"/>
    <w:rsid w:val="001657E7"/>
    <w:rsid w:val="00166E87"/>
    <w:rsid w:val="00167197"/>
    <w:rsid w:val="00167328"/>
    <w:rsid w:val="00167ECE"/>
    <w:rsid w:val="00170354"/>
    <w:rsid w:val="001710C8"/>
    <w:rsid w:val="001717AF"/>
    <w:rsid w:val="00173DA1"/>
    <w:rsid w:val="00174F68"/>
    <w:rsid w:val="00175A23"/>
    <w:rsid w:val="00176A70"/>
    <w:rsid w:val="00177AA7"/>
    <w:rsid w:val="00180D48"/>
    <w:rsid w:val="00181088"/>
    <w:rsid w:val="001819F3"/>
    <w:rsid w:val="0018308E"/>
    <w:rsid w:val="00186D97"/>
    <w:rsid w:val="00191F9F"/>
    <w:rsid w:val="00192B36"/>
    <w:rsid w:val="00192E13"/>
    <w:rsid w:val="00193104"/>
    <w:rsid w:val="00193DCE"/>
    <w:rsid w:val="00194349"/>
    <w:rsid w:val="00194596"/>
    <w:rsid w:val="00194875"/>
    <w:rsid w:val="00195227"/>
    <w:rsid w:val="00195985"/>
    <w:rsid w:val="00197109"/>
    <w:rsid w:val="001A08BD"/>
    <w:rsid w:val="001A2F30"/>
    <w:rsid w:val="001A3EF4"/>
    <w:rsid w:val="001A4425"/>
    <w:rsid w:val="001A44D8"/>
    <w:rsid w:val="001A4A32"/>
    <w:rsid w:val="001A57E2"/>
    <w:rsid w:val="001A6B3A"/>
    <w:rsid w:val="001A6D58"/>
    <w:rsid w:val="001B05EF"/>
    <w:rsid w:val="001B37E7"/>
    <w:rsid w:val="001B626D"/>
    <w:rsid w:val="001C008D"/>
    <w:rsid w:val="001C2068"/>
    <w:rsid w:val="001C2FA6"/>
    <w:rsid w:val="001C3810"/>
    <w:rsid w:val="001C45B6"/>
    <w:rsid w:val="001C5800"/>
    <w:rsid w:val="001C5D51"/>
    <w:rsid w:val="001C5DA7"/>
    <w:rsid w:val="001C72D7"/>
    <w:rsid w:val="001D0CB6"/>
    <w:rsid w:val="001D3719"/>
    <w:rsid w:val="001D4319"/>
    <w:rsid w:val="001D51F5"/>
    <w:rsid w:val="001D52F0"/>
    <w:rsid w:val="001D7203"/>
    <w:rsid w:val="001D7563"/>
    <w:rsid w:val="001E004B"/>
    <w:rsid w:val="001E1851"/>
    <w:rsid w:val="001E1D22"/>
    <w:rsid w:val="001E1EE3"/>
    <w:rsid w:val="001E41C6"/>
    <w:rsid w:val="001E699E"/>
    <w:rsid w:val="001F0734"/>
    <w:rsid w:val="001F0927"/>
    <w:rsid w:val="001F4F27"/>
    <w:rsid w:val="001F56F2"/>
    <w:rsid w:val="001F6C3C"/>
    <w:rsid w:val="00200A70"/>
    <w:rsid w:val="00205FA2"/>
    <w:rsid w:val="00206FD2"/>
    <w:rsid w:val="00210BF4"/>
    <w:rsid w:val="00211043"/>
    <w:rsid w:val="00211C18"/>
    <w:rsid w:val="002144E8"/>
    <w:rsid w:val="00216E63"/>
    <w:rsid w:val="00221125"/>
    <w:rsid w:val="00221CE8"/>
    <w:rsid w:val="00221EC3"/>
    <w:rsid w:val="0022301F"/>
    <w:rsid w:val="00224039"/>
    <w:rsid w:val="0022450D"/>
    <w:rsid w:val="00224FC9"/>
    <w:rsid w:val="002270A0"/>
    <w:rsid w:val="0023028C"/>
    <w:rsid w:val="00230347"/>
    <w:rsid w:val="00230D18"/>
    <w:rsid w:val="002311FD"/>
    <w:rsid w:val="00232680"/>
    <w:rsid w:val="00232D1B"/>
    <w:rsid w:val="002333C5"/>
    <w:rsid w:val="0023460C"/>
    <w:rsid w:val="002364EC"/>
    <w:rsid w:val="00236A1E"/>
    <w:rsid w:val="002373E4"/>
    <w:rsid w:val="002403BB"/>
    <w:rsid w:val="002414B2"/>
    <w:rsid w:val="00241CBD"/>
    <w:rsid w:val="00241EB3"/>
    <w:rsid w:val="002445FA"/>
    <w:rsid w:val="00244CE2"/>
    <w:rsid w:val="00245F76"/>
    <w:rsid w:val="0024713D"/>
    <w:rsid w:val="002477F6"/>
    <w:rsid w:val="00250340"/>
    <w:rsid w:val="00251511"/>
    <w:rsid w:val="0025163A"/>
    <w:rsid w:val="00251760"/>
    <w:rsid w:val="00254853"/>
    <w:rsid w:val="00256F29"/>
    <w:rsid w:val="00257FF2"/>
    <w:rsid w:val="00260479"/>
    <w:rsid w:val="00262139"/>
    <w:rsid w:val="002627BE"/>
    <w:rsid w:val="00263489"/>
    <w:rsid w:val="002637F2"/>
    <w:rsid w:val="002639CD"/>
    <w:rsid w:val="00264086"/>
    <w:rsid w:val="002641F4"/>
    <w:rsid w:val="002648B1"/>
    <w:rsid w:val="00265BEF"/>
    <w:rsid w:val="00265FD5"/>
    <w:rsid w:val="00267EAB"/>
    <w:rsid w:val="00270B05"/>
    <w:rsid w:val="0027160A"/>
    <w:rsid w:val="002734B4"/>
    <w:rsid w:val="002739FC"/>
    <w:rsid w:val="00273E99"/>
    <w:rsid w:val="00277516"/>
    <w:rsid w:val="00277CA9"/>
    <w:rsid w:val="00280FB5"/>
    <w:rsid w:val="002826E8"/>
    <w:rsid w:val="00282C2C"/>
    <w:rsid w:val="002830A2"/>
    <w:rsid w:val="00283C59"/>
    <w:rsid w:val="002849F1"/>
    <w:rsid w:val="00285A84"/>
    <w:rsid w:val="00285E22"/>
    <w:rsid w:val="00286887"/>
    <w:rsid w:val="00287B0C"/>
    <w:rsid w:val="00290255"/>
    <w:rsid w:val="00292372"/>
    <w:rsid w:val="0029537F"/>
    <w:rsid w:val="002A1BCA"/>
    <w:rsid w:val="002A2316"/>
    <w:rsid w:val="002A4E1A"/>
    <w:rsid w:val="002A51E5"/>
    <w:rsid w:val="002A6A13"/>
    <w:rsid w:val="002B1094"/>
    <w:rsid w:val="002B1EBC"/>
    <w:rsid w:val="002B2817"/>
    <w:rsid w:val="002B3691"/>
    <w:rsid w:val="002B704F"/>
    <w:rsid w:val="002B7250"/>
    <w:rsid w:val="002C02F4"/>
    <w:rsid w:val="002C10E9"/>
    <w:rsid w:val="002C3C64"/>
    <w:rsid w:val="002C428F"/>
    <w:rsid w:val="002C47F3"/>
    <w:rsid w:val="002D1E1A"/>
    <w:rsid w:val="002D2E3A"/>
    <w:rsid w:val="002D5DB5"/>
    <w:rsid w:val="002E0251"/>
    <w:rsid w:val="002E04C2"/>
    <w:rsid w:val="002E0D69"/>
    <w:rsid w:val="002E1534"/>
    <w:rsid w:val="002E173F"/>
    <w:rsid w:val="002E1DC7"/>
    <w:rsid w:val="002E630A"/>
    <w:rsid w:val="002E7E0C"/>
    <w:rsid w:val="002F04B9"/>
    <w:rsid w:val="002F1926"/>
    <w:rsid w:val="002F208F"/>
    <w:rsid w:val="002F53A0"/>
    <w:rsid w:val="002F552D"/>
    <w:rsid w:val="002F56B1"/>
    <w:rsid w:val="002F5CC4"/>
    <w:rsid w:val="002F5DCB"/>
    <w:rsid w:val="00300792"/>
    <w:rsid w:val="00302AAE"/>
    <w:rsid w:val="00302C55"/>
    <w:rsid w:val="00304A3D"/>
    <w:rsid w:val="00305CFB"/>
    <w:rsid w:val="00305F03"/>
    <w:rsid w:val="00306751"/>
    <w:rsid w:val="00307C5F"/>
    <w:rsid w:val="00310182"/>
    <w:rsid w:val="00310C7D"/>
    <w:rsid w:val="00313597"/>
    <w:rsid w:val="0031384B"/>
    <w:rsid w:val="0031458A"/>
    <w:rsid w:val="003153C4"/>
    <w:rsid w:val="003154D0"/>
    <w:rsid w:val="00315DFC"/>
    <w:rsid w:val="00316F77"/>
    <w:rsid w:val="0031795D"/>
    <w:rsid w:val="003202C8"/>
    <w:rsid w:val="003212C5"/>
    <w:rsid w:val="0032151C"/>
    <w:rsid w:val="0032281A"/>
    <w:rsid w:val="00322E0C"/>
    <w:rsid w:val="00324EF4"/>
    <w:rsid w:val="00325A5C"/>
    <w:rsid w:val="00326ED3"/>
    <w:rsid w:val="0033025B"/>
    <w:rsid w:val="00330CE7"/>
    <w:rsid w:val="00330D74"/>
    <w:rsid w:val="00330DC9"/>
    <w:rsid w:val="00332AE1"/>
    <w:rsid w:val="00333642"/>
    <w:rsid w:val="0033364C"/>
    <w:rsid w:val="00333D3D"/>
    <w:rsid w:val="00333DD4"/>
    <w:rsid w:val="00334AD4"/>
    <w:rsid w:val="00335FF5"/>
    <w:rsid w:val="0033644F"/>
    <w:rsid w:val="00336578"/>
    <w:rsid w:val="003369C2"/>
    <w:rsid w:val="00341CEA"/>
    <w:rsid w:val="003427F2"/>
    <w:rsid w:val="003430C8"/>
    <w:rsid w:val="003430FB"/>
    <w:rsid w:val="003457DC"/>
    <w:rsid w:val="00346145"/>
    <w:rsid w:val="0034673F"/>
    <w:rsid w:val="003468D3"/>
    <w:rsid w:val="00346946"/>
    <w:rsid w:val="00350447"/>
    <w:rsid w:val="0035111B"/>
    <w:rsid w:val="00351B52"/>
    <w:rsid w:val="003540FF"/>
    <w:rsid w:val="0035440A"/>
    <w:rsid w:val="00355DCF"/>
    <w:rsid w:val="00356DFD"/>
    <w:rsid w:val="003600E6"/>
    <w:rsid w:val="00360298"/>
    <w:rsid w:val="0036250A"/>
    <w:rsid w:val="0036266E"/>
    <w:rsid w:val="00364A47"/>
    <w:rsid w:val="00367C10"/>
    <w:rsid w:val="00371746"/>
    <w:rsid w:val="003718EB"/>
    <w:rsid w:val="00372641"/>
    <w:rsid w:val="003770E6"/>
    <w:rsid w:val="00380848"/>
    <w:rsid w:val="003822D1"/>
    <w:rsid w:val="00382783"/>
    <w:rsid w:val="00382D02"/>
    <w:rsid w:val="003834DF"/>
    <w:rsid w:val="00383AC3"/>
    <w:rsid w:val="00383F94"/>
    <w:rsid w:val="00390E0D"/>
    <w:rsid w:val="00391795"/>
    <w:rsid w:val="00397104"/>
    <w:rsid w:val="003A0875"/>
    <w:rsid w:val="003A0A9E"/>
    <w:rsid w:val="003A0BB7"/>
    <w:rsid w:val="003A11AC"/>
    <w:rsid w:val="003A14F8"/>
    <w:rsid w:val="003A284D"/>
    <w:rsid w:val="003A2BD8"/>
    <w:rsid w:val="003A2EB6"/>
    <w:rsid w:val="003A3D51"/>
    <w:rsid w:val="003A534D"/>
    <w:rsid w:val="003B1118"/>
    <w:rsid w:val="003B352D"/>
    <w:rsid w:val="003B3EE9"/>
    <w:rsid w:val="003B4AA8"/>
    <w:rsid w:val="003B4FCB"/>
    <w:rsid w:val="003B5AAA"/>
    <w:rsid w:val="003B78C5"/>
    <w:rsid w:val="003C25AB"/>
    <w:rsid w:val="003C272F"/>
    <w:rsid w:val="003C2AAD"/>
    <w:rsid w:val="003C3B8A"/>
    <w:rsid w:val="003C4B80"/>
    <w:rsid w:val="003C5D0C"/>
    <w:rsid w:val="003D1921"/>
    <w:rsid w:val="003D1F76"/>
    <w:rsid w:val="003D4E14"/>
    <w:rsid w:val="003D6231"/>
    <w:rsid w:val="003D665F"/>
    <w:rsid w:val="003E2ACE"/>
    <w:rsid w:val="003E41A4"/>
    <w:rsid w:val="003E48DA"/>
    <w:rsid w:val="003E4957"/>
    <w:rsid w:val="003E5B18"/>
    <w:rsid w:val="003E6118"/>
    <w:rsid w:val="003E6F74"/>
    <w:rsid w:val="003F06B6"/>
    <w:rsid w:val="003F0E8F"/>
    <w:rsid w:val="003F0FDA"/>
    <w:rsid w:val="003F10E7"/>
    <w:rsid w:val="003F156C"/>
    <w:rsid w:val="003F4A85"/>
    <w:rsid w:val="003F51BD"/>
    <w:rsid w:val="003F62AE"/>
    <w:rsid w:val="00401580"/>
    <w:rsid w:val="00402A2D"/>
    <w:rsid w:val="00403149"/>
    <w:rsid w:val="0040401B"/>
    <w:rsid w:val="00404780"/>
    <w:rsid w:val="004053DB"/>
    <w:rsid w:val="00405CEF"/>
    <w:rsid w:val="0040620F"/>
    <w:rsid w:val="004106A8"/>
    <w:rsid w:val="004106DA"/>
    <w:rsid w:val="00410822"/>
    <w:rsid w:val="0041231B"/>
    <w:rsid w:val="00414BFF"/>
    <w:rsid w:val="004210BB"/>
    <w:rsid w:val="004215F9"/>
    <w:rsid w:val="0042333C"/>
    <w:rsid w:val="00424BB4"/>
    <w:rsid w:val="00425AC3"/>
    <w:rsid w:val="00425FC6"/>
    <w:rsid w:val="00426E00"/>
    <w:rsid w:val="00427948"/>
    <w:rsid w:val="00427E4A"/>
    <w:rsid w:val="00430932"/>
    <w:rsid w:val="00432911"/>
    <w:rsid w:val="004346A4"/>
    <w:rsid w:val="004346BD"/>
    <w:rsid w:val="00434702"/>
    <w:rsid w:val="00435B47"/>
    <w:rsid w:val="004369F0"/>
    <w:rsid w:val="0043720D"/>
    <w:rsid w:val="00437E67"/>
    <w:rsid w:val="004419DD"/>
    <w:rsid w:val="00442CB7"/>
    <w:rsid w:val="00443E53"/>
    <w:rsid w:val="00444104"/>
    <w:rsid w:val="00445173"/>
    <w:rsid w:val="00445ED3"/>
    <w:rsid w:val="00445FB0"/>
    <w:rsid w:val="004466F4"/>
    <w:rsid w:val="00446EAD"/>
    <w:rsid w:val="00447693"/>
    <w:rsid w:val="00451510"/>
    <w:rsid w:val="00452AD1"/>
    <w:rsid w:val="00453BB5"/>
    <w:rsid w:val="004546A8"/>
    <w:rsid w:val="004563FD"/>
    <w:rsid w:val="00460EFF"/>
    <w:rsid w:val="004611EB"/>
    <w:rsid w:val="00461F46"/>
    <w:rsid w:val="004627FE"/>
    <w:rsid w:val="00464029"/>
    <w:rsid w:val="00464549"/>
    <w:rsid w:val="004658B1"/>
    <w:rsid w:val="004708EC"/>
    <w:rsid w:val="004753E1"/>
    <w:rsid w:val="00476503"/>
    <w:rsid w:val="004777B8"/>
    <w:rsid w:val="00481F4A"/>
    <w:rsid w:val="00483001"/>
    <w:rsid w:val="004831FF"/>
    <w:rsid w:val="00483DE2"/>
    <w:rsid w:val="00484CBD"/>
    <w:rsid w:val="00487B94"/>
    <w:rsid w:val="00490395"/>
    <w:rsid w:val="0049079E"/>
    <w:rsid w:val="00491AA0"/>
    <w:rsid w:val="00492102"/>
    <w:rsid w:val="0049237C"/>
    <w:rsid w:val="00493297"/>
    <w:rsid w:val="00493854"/>
    <w:rsid w:val="00496E61"/>
    <w:rsid w:val="004A08B9"/>
    <w:rsid w:val="004A1C30"/>
    <w:rsid w:val="004A2479"/>
    <w:rsid w:val="004A29D8"/>
    <w:rsid w:val="004A3710"/>
    <w:rsid w:val="004A4BCB"/>
    <w:rsid w:val="004A4D45"/>
    <w:rsid w:val="004A4EED"/>
    <w:rsid w:val="004A5E2A"/>
    <w:rsid w:val="004B2281"/>
    <w:rsid w:val="004B396C"/>
    <w:rsid w:val="004B5068"/>
    <w:rsid w:val="004B6045"/>
    <w:rsid w:val="004B74E5"/>
    <w:rsid w:val="004C0ABA"/>
    <w:rsid w:val="004C1FAD"/>
    <w:rsid w:val="004C4938"/>
    <w:rsid w:val="004C50F3"/>
    <w:rsid w:val="004C5911"/>
    <w:rsid w:val="004C5D0D"/>
    <w:rsid w:val="004C5F90"/>
    <w:rsid w:val="004C73D7"/>
    <w:rsid w:val="004C7B6C"/>
    <w:rsid w:val="004D0726"/>
    <w:rsid w:val="004D13D1"/>
    <w:rsid w:val="004D3650"/>
    <w:rsid w:val="004D49EF"/>
    <w:rsid w:val="004D5F15"/>
    <w:rsid w:val="004D690A"/>
    <w:rsid w:val="004D6B8A"/>
    <w:rsid w:val="004D7A75"/>
    <w:rsid w:val="004E2E27"/>
    <w:rsid w:val="004E442D"/>
    <w:rsid w:val="004E5201"/>
    <w:rsid w:val="004E56A8"/>
    <w:rsid w:val="004E5A10"/>
    <w:rsid w:val="004E7021"/>
    <w:rsid w:val="004E7799"/>
    <w:rsid w:val="004F1BF7"/>
    <w:rsid w:val="004F551C"/>
    <w:rsid w:val="004F565A"/>
    <w:rsid w:val="004F581D"/>
    <w:rsid w:val="004F6B69"/>
    <w:rsid w:val="0050020F"/>
    <w:rsid w:val="00502246"/>
    <w:rsid w:val="00502846"/>
    <w:rsid w:val="00503999"/>
    <w:rsid w:val="00503E61"/>
    <w:rsid w:val="005066E7"/>
    <w:rsid w:val="00506911"/>
    <w:rsid w:val="00506B10"/>
    <w:rsid w:val="00511DF2"/>
    <w:rsid w:val="00511FDE"/>
    <w:rsid w:val="00513130"/>
    <w:rsid w:val="0051436F"/>
    <w:rsid w:val="0051507A"/>
    <w:rsid w:val="0051600E"/>
    <w:rsid w:val="0051623A"/>
    <w:rsid w:val="005169D9"/>
    <w:rsid w:val="00516F6B"/>
    <w:rsid w:val="00520E6F"/>
    <w:rsid w:val="00521679"/>
    <w:rsid w:val="00521D26"/>
    <w:rsid w:val="00524190"/>
    <w:rsid w:val="00525AA3"/>
    <w:rsid w:val="00526AD3"/>
    <w:rsid w:val="00527EE5"/>
    <w:rsid w:val="00530A74"/>
    <w:rsid w:val="00531402"/>
    <w:rsid w:val="005314E9"/>
    <w:rsid w:val="00532310"/>
    <w:rsid w:val="005337FC"/>
    <w:rsid w:val="00533A6E"/>
    <w:rsid w:val="00533D9F"/>
    <w:rsid w:val="00533E71"/>
    <w:rsid w:val="005341D4"/>
    <w:rsid w:val="005342B8"/>
    <w:rsid w:val="005348E3"/>
    <w:rsid w:val="0053599E"/>
    <w:rsid w:val="005376BA"/>
    <w:rsid w:val="00537F88"/>
    <w:rsid w:val="0054113A"/>
    <w:rsid w:val="00542B93"/>
    <w:rsid w:val="00545F2D"/>
    <w:rsid w:val="00545F3C"/>
    <w:rsid w:val="00550359"/>
    <w:rsid w:val="00550A87"/>
    <w:rsid w:val="0055119A"/>
    <w:rsid w:val="00551212"/>
    <w:rsid w:val="00552D71"/>
    <w:rsid w:val="00553B2B"/>
    <w:rsid w:val="00553D08"/>
    <w:rsid w:val="0055522F"/>
    <w:rsid w:val="00555262"/>
    <w:rsid w:val="00561471"/>
    <w:rsid w:val="00561502"/>
    <w:rsid w:val="00562C22"/>
    <w:rsid w:val="00562EA4"/>
    <w:rsid w:val="00563132"/>
    <w:rsid w:val="00563D42"/>
    <w:rsid w:val="00564105"/>
    <w:rsid w:val="00565E05"/>
    <w:rsid w:val="0056606F"/>
    <w:rsid w:val="00566F54"/>
    <w:rsid w:val="0056797F"/>
    <w:rsid w:val="00567E87"/>
    <w:rsid w:val="005714DA"/>
    <w:rsid w:val="00576DE1"/>
    <w:rsid w:val="00576EE6"/>
    <w:rsid w:val="0057702F"/>
    <w:rsid w:val="005824B7"/>
    <w:rsid w:val="0058330C"/>
    <w:rsid w:val="0058377A"/>
    <w:rsid w:val="00584721"/>
    <w:rsid w:val="00585BDC"/>
    <w:rsid w:val="00587F64"/>
    <w:rsid w:val="00590F19"/>
    <w:rsid w:val="005925A2"/>
    <w:rsid w:val="005940E6"/>
    <w:rsid w:val="005950E8"/>
    <w:rsid w:val="00596097"/>
    <w:rsid w:val="0059654C"/>
    <w:rsid w:val="005974D7"/>
    <w:rsid w:val="005A2B9D"/>
    <w:rsid w:val="005A3214"/>
    <w:rsid w:val="005A3C63"/>
    <w:rsid w:val="005A5199"/>
    <w:rsid w:val="005A6071"/>
    <w:rsid w:val="005B2054"/>
    <w:rsid w:val="005B2FA3"/>
    <w:rsid w:val="005B3069"/>
    <w:rsid w:val="005B3A9F"/>
    <w:rsid w:val="005B6446"/>
    <w:rsid w:val="005B6EA5"/>
    <w:rsid w:val="005B72DB"/>
    <w:rsid w:val="005B7C01"/>
    <w:rsid w:val="005C0850"/>
    <w:rsid w:val="005C1874"/>
    <w:rsid w:val="005C1BCB"/>
    <w:rsid w:val="005C44B1"/>
    <w:rsid w:val="005C4A05"/>
    <w:rsid w:val="005C5905"/>
    <w:rsid w:val="005C6CA1"/>
    <w:rsid w:val="005C76B5"/>
    <w:rsid w:val="005D1CC3"/>
    <w:rsid w:val="005D24D2"/>
    <w:rsid w:val="005D49E4"/>
    <w:rsid w:val="005D5614"/>
    <w:rsid w:val="005E13C4"/>
    <w:rsid w:val="005E189A"/>
    <w:rsid w:val="005E1B00"/>
    <w:rsid w:val="005E1FCB"/>
    <w:rsid w:val="005E20F8"/>
    <w:rsid w:val="005E224B"/>
    <w:rsid w:val="005E39A0"/>
    <w:rsid w:val="005E3D9E"/>
    <w:rsid w:val="005F07AE"/>
    <w:rsid w:val="005F0B73"/>
    <w:rsid w:val="005F1455"/>
    <w:rsid w:val="005F2821"/>
    <w:rsid w:val="005F38E3"/>
    <w:rsid w:val="005F5532"/>
    <w:rsid w:val="005F5BD7"/>
    <w:rsid w:val="005F5C3A"/>
    <w:rsid w:val="00601168"/>
    <w:rsid w:val="00601B89"/>
    <w:rsid w:val="006023CE"/>
    <w:rsid w:val="00604AE5"/>
    <w:rsid w:val="00605657"/>
    <w:rsid w:val="00606345"/>
    <w:rsid w:val="006100CF"/>
    <w:rsid w:val="00612B4E"/>
    <w:rsid w:val="006135C6"/>
    <w:rsid w:val="00613F9D"/>
    <w:rsid w:val="006140D5"/>
    <w:rsid w:val="0061456F"/>
    <w:rsid w:val="006152A3"/>
    <w:rsid w:val="00616FD9"/>
    <w:rsid w:val="006176ED"/>
    <w:rsid w:val="00617746"/>
    <w:rsid w:val="00617EC2"/>
    <w:rsid w:val="006227D7"/>
    <w:rsid w:val="00624B6E"/>
    <w:rsid w:val="00627DA7"/>
    <w:rsid w:val="00630145"/>
    <w:rsid w:val="006303E0"/>
    <w:rsid w:val="006318E6"/>
    <w:rsid w:val="00631B29"/>
    <w:rsid w:val="00634916"/>
    <w:rsid w:val="00635117"/>
    <w:rsid w:val="0063587F"/>
    <w:rsid w:val="00635E21"/>
    <w:rsid w:val="00640ACF"/>
    <w:rsid w:val="00641DF4"/>
    <w:rsid w:val="00641E46"/>
    <w:rsid w:val="00642E3A"/>
    <w:rsid w:val="00645A49"/>
    <w:rsid w:val="00646909"/>
    <w:rsid w:val="0064739E"/>
    <w:rsid w:val="00651465"/>
    <w:rsid w:val="00652AA9"/>
    <w:rsid w:val="00654A3B"/>
    <w:rsid w:val="0065506D"/>
    <w:rsid w:val="00655A1B"/>
    <w:rsid w:val="0065698E"/>
    <w:rsid w:val="00657198"/>
    <w:rsid w:val="0066047B"/>
    <w:rsid w:val="006636A3"/>
    <w:rsid w:val="00664E63"/>
    <w:rsid w:val="00665414"/>
    <w:rsid w:val="00665EDD"/>
    <w:rsid w:val="006708A0"/>
    <w:rsid w:val="00671B30"/>
    <w:rsid w:val="00673EE8"/>
    <w:rsid w:val="00675B9C"/>
    <w:rsid w:val="00676A8F"/>
    <w:rsid w:val="00681320"/>
    <w:rsid w:val="00682669"/>
    <w:rsid w:val="00682EDE"/>
    <w:rsid w:val="00684171"/>
    <w:rsid w:val="006864E9"/>
    <w:rsid w:val="006868FB"/>
    <w:rsid w:val="00687FEA"/>
    <w:rsid w:val="00690EFA"/>
    <w:rsid w:val="00692A9E"/>
    <w:rsid w:val="00693F15"/>
    <w:rsid w:val="00694C82"/>
    <w:rsid w:val="0069606E"/>
    <w:rsid w:val="00696085"/>
    <w:rsid w:val="006A089E"/>
    <w:rsid w:val="006A16E3"/>
    <w:rsid w:val="006A2B93"/>
    <w:rsid w:val="006A3D71"/>
    <w:rsid w:val="006A3FF6"/>
    <w:rsid w:val="006A4FBB"/>
    <w:rsid w:val="006A56C8"/>
    <w:rsid w:val="006A56F6"/>
    <w:rsid w:val="006A57D7"/>
    <w:rsid w:val="006A7624"/>
    <w:rsid w:val="006B0B36"/>
    <w:rsid w:val="006B1050"/>
    <w:rsid w:val="006B1AAC"/>
    <w:rsid w:val="006B2601"/>
    <w:rsid w:val="006B5BA9"/>
    <w:rsid w:val="006B6D70"/>
    <w:rsid w:val="006B70DE"/>
    <w:rsid w:val="006C0579"/>
    <w:rsid w:val="006C252C"/>
    <w:rsid w:val="006C29B7"/>
    <w:rsid w:val="006C48C6"/>
    <w:rsid w:val="006C4AFD"/>
    <w:rsid w:val="006C6375"/>
    <w:rsid w:val="006C7902"/>
    <w:rsid w:val="006D05C5"/>
    <w:rsid w:val="006D0FF4"/>
    <w:rsid w:val="006D1ED9"/>
    <w:rsid w:val="006D303C"/>
    <w:rsid w:val="006D38B7"/>
    <w:rsid w:val="006D58F5"/>
    <w:rsid w:val="006D6A34"/>
    <w:rsid w:val="006E0421"/>
    <w:rsid w:val="006E0A1B"/>
    <w:rsid w:val="006E181B"/>
    <w:rsid w:val="006E2851"/>
    <w:rsid w:val="006E4A99"/>
    <w:rsid w:val="006E4AB6"/>
    <w:rsid w:val="006E54DF"/>
    <w:rsid w:val="006E5AF2"/>
    <w:rsid w:val="006F1B9D"/>
    <w:rsid w:val="006F289A"/>
    <w:rsid w:val="006F2B95"/>
    <w:rsid w:val="006F319C"/>
    <w:rsid w:val="006F31B3"/>
    <w:rsid w:val="006F3752"/>
    <w:rsid w:val="006F3A1B"/>
    <w:rsid w:val="006F5E4A"/>
    <w:rsid w:val="00701AAC"/>
    <w:rsid w:val="00705F0E"/>
    <w:rsid w:val="00707A1D"/>
    <w:rsid w:val="00710833"/>
    <w:rsid w:val="007120C2"/>
    <w:rsid w:val="007128B2"/>
    <w:rsid w:val="00712B16"/>
    <w:rsid w:val="00714242"/>
    <w:rsid w:val="0071488C"/>
    <w:rsid w:val="00715694"/>
    <w:rsid w:val="007157BE"/>
    <w:rsid w:val="00717DA0"/>
    <w:rsid w:val="0072112A"/>
    <w:rsid w:val="0072376D"/>
    <w:rsid w:val="00724B89"/>
    <w:rsid w:val="00726457"/>
    <w:rsid w:val="00726C92"/>
    <w:rsid w:val="007272B4"/>
    <w:rsid w:val="007304E1"/>
    <w:rsid w:val="00730A8D"/>
    <w:rsid w:val="00730CC2"/>
    <w:rsid w:val="00731FEB"/>
    <w:rsid w:val="007324FD"/>
    <w:rsid w:val="0073317B"/>
    <w:rsid w:val="007334AE"/>
    <w:rsid w:val="007356B8"/>
    <w:rsid w:val="00736082"/>
    <w:rsid w:val="00737567"/>
    <w:rsid w:val="00740265"/>
    <w:rsid w:val="00743BE4"/>
    <w:rsid w:val="00745B35"/>
    <w:rsid w:val="00745F5A"/>
    <w:rsid w:val="0074664E"/>
    <w:rsid w:val="007466D5"/>
    <w:rsid w:val="00747374"/>
    <w:rsid w:val="00747EDD"/>
    <w:rsid w:val="0075304E"/>
    <w:rsid w:val="00753247"/>
    <w:rsid w:val="00753BF3"/>
    <w:rsid w:val="0076021C"/>
    <w:rsid w:val="00762F10"/>
    <w:rsid w:val="007630BF"/>
    <w:rsid w:val="0076411C"/>
    <w:rsid w:val="00766361"/>
    <w:rsid w:val="00767334"/>
    <w:rsid w:val="00770942"/>
    <w:rsid w:val="00771289"/>
    <w:rsid w:val="00771BEF"/>
    <w:rsid w:val="00771E19"/>
    <w:rsid w:val="00771E3C"/>
    <w:rsid w:val="00775509"/>
    <w:rsid w:val="00776F9C"/>
    <w:rsid w:val="00781213"/>
    <w:rsid w:val="00781EF0"/>
    <w:rsid w:val="007837EB"/>
    <w:rsid w:val="007849CD"/>
    <w:rsid w:val="00784ED4"/>
    <w:rsid w:val="00785755"/>
    <w:rsid w:val="007858AB"/>
    <w:rsid w:val="00785D57"/>
    <w:rsid w:val="00787146"/>
    <w:rsid w:val="007912A0"/>
    <w:rsid w:val="007913A8"/>
    <w:rsid w:val="00794258"/>
    <w:rsid w:val="00794E42"/>
    <w:rsid w:val="0079760E"/>
    <w:rsid w:val="007A2B57"/>
    <w:rsid w:val="007A3652"/>
    <w:rsid w:val="007A3F19"/>
    <w:rsid w:val="007A624F"/>
    <w:rsid w:val="007A68C0"/>
    <w:rsid w:val="007A7438"/>
    <w:rsid w:val="007A74BC"/>
    <w:rsid w:val="007B02EA"/>
    <w:rsid w:val="007B0955"/>
    <w:rsid w:val="007B3AB1"/>
    <w:rsid w:val="007B4AF5"/>
    <w:rsid w:val="007B5E40"/>
    <w:rsid w:val="007B6675"/>
    <w:rsid w:val="007B6BB0"/>
    <w:rsid w:val="007B7B48"/>
    <w:rsid w:val="007C0BA2"/>
    <w:rsid w:val="007C1189"/>
    <w:rsid w:val="007C30FA"/>
    <w:rsid w:val="007C3652"/>
    <w:rsid w:val="007C546C"/>
    <w:rsid w:val="007C58E1"/>
    <w:rsid w:val="007D2B8D"/>
    <w:rsid w:val="007D3415"/>
    <w:rsid w:val="007D608B"/>
    <w:rsid w:val="007D6426"/>
    <w:rsid w:val="007D6EB2"/>
    <w:rsid w:val="007D7A94"/>
    <w:rsid w:val="007E00EA"/>
    <w:rsid w:val="007E0BB4"/>
    <w:rsid w:val="007E20E9"/>
    <w:rsid w:val="007E32A4"/>
    <w:rsid w:val="007E6240"/>
    <w:rsid w:val="007E66FA"/>
    <w:rsid w:val="007E6D87"/>
    <w:rsid w:val="007F037C"/>
    <w:rsid w:val="007F0833"/>
    <w:rsid w:val="007F2170"/>
    <w:rsid w:val="007F3E9A"/>
    <w:rsid w:val="007F4767"/>
    <w:rsid w:val="007F525B"/>
    <w:rsid w:val="007F6A6C"/>
    <w:rsid w:val="0080171B"/>
    <w:rsid w:val="00802EFE"/>
    <w:rsid w:val="008039D8"/>
    <w:rsid w:val="00803DEB"/>
    <w:rsid w:val="00804762"/>
    <w:rsid w:val="008053E2"/>
    <w:rsid w:val="00805467"/>
    <w:rsid w:val="0080582F"/>
    <w:rsid w:val="00805958"/>
    <w:rsid w:val="008064CD"/>
    <w:rsid w:val="00806503"/>
    <w:rsid w:val="008065D7"/>
    <w:rsid w:val="00807945"/>
    <w:rsid w:val="00810C32"/>
    <w:rsid w:val="00811AC1"/>
    <w:rsid w:val="00813F80"/>
    <w:rsid w:val="00814E1B"/>
    <w:rsid w:val="0081501D"/>
    <w:rsid w:val="008171EA"/>
    <w:rsid w:val="00817428"/>
    <w:rsid w:val="00820FA7"/>
    <w:rsid w:val="00822168"/>
    <w:rsid w:val="008235D2"/>
    <w:rsid w:val="00823ED8"/>
    <w:rsid w:val="00827463"/>
    <w:rsid w:val="008274E3"/>
    <w:rsid w:val="008278E8"/>
    <w:rsid w:val="00830921"/>
    <w:rsid w:val="0083120C"/>
    <w:rsid w:val="00834930"/>
    <w:rsid w:val="0083730B"/>
    <w:rsid w:val="00841A77"/>
    <w:rsid w:val="00843D24"/>
    <w:rsid w:val="00845D89"/>
    <w:rsid w:val="00845E4F"/>
    <w:rsid w:val="0085060A"/>
    <w:rsid w:val="00850758"/>
    <w:rsid w:val="008518A8"/>
    <w:rsid w:val="0085277B"/>
    <w:rsid w:val="008547BC"/>
    <w:rsid w:val="0085493C"/>
    <w:rsid w:val="00855814"/>
    <w:rsid w:val="008570E1"/>
    <w:rsid w:val="00857834"/>
    <w:rsid w:val="00857986"/>
    <w:rsid w:val="00862201"/>
    <w:rsid w:val="008635E8"/>
    <w:rsid w:val="0086544A"/>
    <w:rsid w:val="00865687"/>
    <w:rsid w:val="00866F23"/>
    <w:rsid w:val="008670F2"/>
    <w:rsid w:val="00867FF9"/>
    <w:rsid w:val="0087319B"/>
    <w:rsid w:val="008751DF"/>
    <w:rsid w:val="00875C1F"/>
    <w:rsid w:val="00881EC2"/>
    <w:rsid w:val="00882E06"/>
    <w:rsid w:val="008839E7"/>
    <w:rsid w:val="00884A9E"/>
    <w:rsid w:val="00885E6C"/>
    <w:rsid w:val="008864AF"/>
    <w:rsid w:val="0089114A"/>
    <w:rsid w:val="008916A5"/>
    <w:rsid w:val="008948CD"/>
    <w:rsid w:val="008951C4"/>
    <w:rsid w:val="00896C71"/>
    <w:rsid w:val="008A0C16"/>
    <w:rsid w:val="008A3DDB"/>
    <w:rsid w:val="008A4043"/>
    <w:rsid w:val="008A6F0A"/>
    <w:rsid w:val="008B0ABE"/>
    <w:rsid w:val="008B0AE0"/>
    <w:rsid w:val="008B116C"/>
    <w:rsid w:val="008B1D37"/>
    <w:rsid w:val="008B369B"/>
    <w:rsid w:val="008B46EE"/>
    <w:rsid w:val="008B5848"/>
    <w:rsid w:val="008B61FF"/>
    <w:rsid w:val="008C0D75"/>
    <w:rsid w:val="008C2181"/>
    <w:rsid w:val="008C426D"/>
    <w:rsid w:val="008C4AED"/>
    <w:rsid w:val="008C4CD4"/>
    <w:rsid w:val="008C6A2B"/>
    <w:rsid w:val="008D0F2F"/>
    <w:rsid w:val="008D13C7"/>
    <w:rsid w:val="008D400F"/>
    <w:rsid w:val="008D4BF2"/>
    <w:rsid w:val="008D5BFA"/>
    <w:rsid w:val="008D5D95"/>
    <w:rsid w:val="008D7CBE"/>
    <w:rsid w:val="008E0E81"/>
    <w:rsid w:val="008E1424"/>
    <w:rsid w:val="008E1CA4"/>
    <w:rsid w:val="008E4127"/>
    <w:rsid w:val="008E6F41"/>
    <w:rsid w:val="008E6F50"/>
    <w:rsid w:val="008F12A9"/>
    <w:rsid w:val="008F1E12"/>
    <w:rsid w:val="008F468F"/>
    <w:rsid w:val="008F4CB4"/>
    <w:rsid w:val="008F6D69"/>
    <w:rsid w:val="008F6E76"/>
    <w:rsid w:val="008F7019"/>
    <w:rsid w:val="0090143D"/>
    <w:rsid w:val="0090174F"/>
    <w:rsid w:val="00902C67"/>
    <w:rsid w:val="00902F83"/>
    <w:rsid w:val="0090515C"/>
    <w:rsid w:val="0090595C"/>
    <w:rsid w:val="00907D14"/>
    <w:rsid w:val="009124FD"/>
    <w:rsid w:val="00913A4C"/>
    <w:rsid w:val="009148F3"/>
    <w:rsid w:val="00917471"/>
    <w:rsid w:val="00917FAB"/>
    <w:rsid w:val="00920CAA"/>
    <w:rsid w:val="00920E6D"/>
    <w:rsid w:val="00923E42"/>
    <w:rsid w:val="00925E13"/>
    <w:rsid w:val="00930B38"/>
    <w:rsid w:val="0093207E"/>
    <w:rsid w:val="00932E43"/>
    <w:rsid w:val="009345F8"/>
    <w:rsid w:val="009353CA"/>
    <w:rsid w:val="009354A7"/>
    <w:rsid w:val="00935D0A"/>
    <w:rsid w:val="00935EED"/>
    <w:rsid w:val="009422D1"/>
    <w:rsid w:val="00942A71"/>
    <w:rsid w:val="0094573E"/>
    <w:rsid w:val="00946406"/>
    <w:rsid w:val="00952CF1"/>
    <w:rsid w:val="00953787"/>
    <w:rsid w:val="00957664"/>
    <w:rsid w:val="009627AA"/>
    <w:rsid w:val="009636AF"/>
    <w:rsid w:val="0096485C"/>
    <w:rsid w:val="00975302"/>
    <w:rsid w:val="00982C16"/>
    <w:rsid w:val="00986BF0"/>
    <w:rsid w:val="00986C31"/>
    <w:rsid w:val="009878C3"/>
    <w:rsid w:val="00990809"/>
    <w:rsid w:val="00990992"/>
    <w:rsid w:val="00990A5C"/>
    <w:rsid w:val="00991699"/>
    <w:rsid w:val="0099363B"/>
    <w:rsid w:val="009937DA"/>
    <w:rsid w:val="00994FF2"/>
    <w:rsid w:val="009A0095"/>
    <w:rsid w:val="009A0B6D"/>
    <w:rsid w:val="009A0F82"/>
    <w:rsid w:val="009A157B"/>
    <w:rsid w:val="009A252C"/>
    <w:rsid w:val="009A2857"/>
    <w:rsid w:val="009A3667"/>
    <w:rsid w:val="009A51B4"/>
    <w:rsid w:val="009A573F"/>
    <w:rsid w:val="009A7002"/>
    <w:rsid w:val="009A7D2E"/>
    <w:rsid w:val="009B21AE"/>
    <w:rsid w:val="009B31CB"/>
    <w:rsid w:val="009B6019"/>
    <w:rsid w:val="009B70C0"/>
    <w:rsid w:val="009C1587"/>
    <w:rsid w:val="009C1659"/>
    <w:rsid w:val="009C2AAA"/>
    <w:rsid w:val="009C481A"/>
    <w:rsid w:val="009C4BAC"/>
    <w:rsid w:val="009C5167"/>
    <w:rsid w:val="009C56DC"/>
    <w:rsid w:val="009D032A"/>
    <w:rsid w:val="009D0E59"/>
    <w:rsid w:val="009D7A0F"/>
    <w:rsid w:val="009E1469"/>
    <w:rsid w:val="009E1A28"/>
    <w:rsid w:val="009E200E"/>
    <w:rsid w:val="009E2779"/>
    <w:rsid w:val="009E27C2"/>
    <w:rsid w:val="009E410F"/>
    <w:rsid w:val="009E4ADA"/>
    <w:rsid w:val="009E668A"/>
    <w:rsid w:val="009E6933"/>
    <w:rsid w:val="009E71A2"/>
    <w:rsid w:val="009E7B46"/>
    <w:rsid w:val="009F16D2"/>
    <w:rsid w:val="009F4463"/>
    <w:rsid w:val="009F5BB2"/>
    <w:rsid w:val="009F6E57"/>
    <w:rsid w:val="00A0001E"/>
    <w:rsid w:val="00A00E50"/>
    <w:rsid w:val="00A034E1"/>
    <w:rsid w:val="00A07128"/>
    <w:rsid w:val="00A076D6"/>
    <w:rsid w:val="00A078DD"/>
    <w:rsid w:val="00A10450"/>
    <w:rsid w:val="00A11C58"/>
    <w:rsid w:val="00A138BB"/>
    <w:rsid w:val="00A14F6C"/>
    <w:rsid w:val="00A20CE1"/>
    <w:rsid w:val="00A20E0E"/>
    <w:rsid w:val="00A21B68"/>
    <w:rsid w:val="00A22D44"/>
    <w:rsid w:val="00A2387B"/>
    <w:rsid w:val="00A23AAB"/>
    <w:rsid w:val="00A27531"/>
    <w:rsid w:val="00A275F8"/>
    <w:rsid w:val="00A27A9F"/>
    <w:rsid w:val="00A31B2A"/>
    <w:rsid w:val="00A34813"/>
    <w:rsid w:val="00A354B1"/>
    <w:rsid w:val="00A40A6E"/>
    <w:rsid w:val="00A41074"/>
    <w:rsid w:val="00A41A30"/>
    <w:rsid w:val="00A41D83"/>
    <w:rsid w:val="00A433E9"/>
    <w:rsid w:val="00A46C4F"/>
    <w:rsid w:val="00A47DB0"/>
    <w:rsid w:val="00A532C0"/>
    <w:rsid w:val="00A53EA5"/>
    <w:rsid w:val="00A5454A"/>
    <w:rsid w:val="00A54EEE"/>
    <w:rsid w:val="00A55E89"/>
    <w:rsid w:val="00A55F03"/>
    <w:rsid w:val="00A55F1D"/>
    <w:rsid w:val="00A57A43"/>
    <w:rsid w:val="00A60C51"/>
    <w:rsid w:val="00A63E35"/>
    <w:rsid w:val="00A662D9"/>
    <w:rsid w:val="00A678E3"/>
    <w:rsid w:val="00A70CC4"/>
    <w:rsid w:val="00A75D6E"/>
    <w:rsid w:val="00A76532"/>
    <w:rsid w:val="00A76962"/>
    <w:rsid w:val="00A776CD"/>
    <w:rsid w:val="00A86037"/>
    <w:rsid w:val="00A86E29"/>
    <w:rsid w:val="00A86EB1"/>
    <w:rsid w:val="00A873F5"/>
    <w:rsid w:val="00A90DC9"/>
    <w:rsid w:val="00A91B81"/>
    <w:rsid w:val="00A91CF1"/>
    <w:rsid w:val="00A93B89"/>
    <w:rsid w:val="00A966A3"/>
    <w:rsid w:val="00AA15F1"/>
    <w:rsid w:val="00AA2BBD"/>
    <w:rsid w:val="00AA2D46"/>
    <w:rsid w:val="00AA3DFA"/>
    <w:rsid w:val="00AA42DD"/>
    <w:rsid w:val="00AA7972"/>
    <w:rsid w:val="00AB0B91"/>
    <w:rsid w:val="00AB0B9C"/>
    <w:rsid w:val="00AB0D92"/>
    <w:rsid w:val="00AB315D"/>
    <w:rsid w:val="00AB3ACD"/>
    <w:rsid w:val="00AB5080"/>
    <w:rsid w:val="00AC399A"/>
    <w:rsid w:val="00AC5EC0"/>
    <w:rsid w:val="00AC74BC"/>
    <w:rsid w:val="00AC784D"/>
    <w:rsid w:val="00AD04FD"/>
    <w:rsid w:val="00AD2128"/>
    <w:rsid w:val="00AD4B90"/>
    <w:rsid w:val="00AD4FD8"/>
    <w:rsid w:val="00AD64A8"/>
    <w:rsid w:val="00AD7053"/>
    <w:rsid w:val="00AE0C62"/>
    <w:rsid w:val="00AE1106"/>
    <w:rsid w:val="00AE1776"/>
    <w:rsid w:val="00AE24FA"/>
    <w:rsid w:val="00AE49B5"/>
    <w:rsid w:val="00AE5718"/>
    <w:rsid w:val="00AE68E0"/>
    <w:rsid w:val="00AE71D7"/>
    <w:rsid w:val="00AE7C01"/>
    <w:rsid w:val="00AF04C9"/>
    <w:rsid w:val="00AF2121"/>
    <w:rsid w:val="00AF2869"/>
    <w:rsid w:val="00AF2E07"/>
    <w:rsid w:val="00AF3E4B"/>
    <w:rsid w:val="00AF4A37"/>
    <w:rsid w:val="00AF60C2"/>
    <w:rsid w:val="00AF64CB"/>
    <w:rsid w:val="00AF66C7"/>
    <w:rsid w:val="00AF670D"/>
    <w:rsid w:val="00AF77F6"/>
    <w:rsid w:val="00B014EA"/>
    <w:rsid w:val="00B01867"/>
    <w:rsid w:val="00B01DA3"/>
    <w:rsid w:val="00B028AF"/>
    <w:rsid w:val="00B04AFA"/>
    <w:rsid w:val="00B059B1"/>
    <w:rsid w:val="00B05A93"/>
    <w:rsid w:val="00B07945"/>
    <w:rsid w:val="00B10EE7"/>
    <w:rsid w:val="00B11103"/>
    <w:rsid w:val="00B115FC"/>
    <w:rsid w:val="00B14140"/>
    <w:rsid w:val="00B163B4"/>
    <w:rsid w:val="00B163BD"/>
    <w:rsid w:val="00B20C37"/>
    <w:rsid w:val="00B215E2"/>
    <w:rsid w:val="00B229BA"/>
    <w:rsid w:val="00B24582"/>
    <w:rsid w:val="00B24776"/>
    <w:rsid w:val="00B26E46"/>
    <w:rsid w:val="00B27656"/>
    <w:rsid w:val="00B2782A"/>
    <w:rsid w:val="00B310EC"/>
    <w:rsid w:val="00B32736"/>
    <w:rsid w:val="00B34FA5"/>
    <w:rsid w:val="00B362D5"/>
    <w:rsid w:val="00B36619"/>
    <w:rsid w:val="00B36828"/>
    <w:rsid w:val="00B37F0F"/>
    <w:rsid w:val="00B40300"/>
    <w:rsid w:val="00B406CB"/>
    <w:rsid w:val="00B40813"/>
    <w:rsid w:val="00B40F30"/>
    <w:rsid w:val="00B415C9"/>
    <w:rsid w:val="00B41A45"/>
    <w:rsid w:val="00B41DD6"/>
    <w:rsid w:val="00B42099"/>
    <w:rsid w:val="00B426A8"/>
    <w:rsid w:val="00B43D80"/>
    <w:rsid w:val="00B4419D"/>
    <w:rsid w:val="00B44AD1"/>
    <w:rsid w:val="00B44E34"/>
    <w:rsid w:val="00B4540B"/>
    <w:rsid w:val="00B501D5"/>
    <w:rsid w:val="00B504E4"/>
    <w:rsid w:val="00B51B7E"/>
    <w:rsid w:val="00B51CD7"/>
    <w:rsid w:val="00B52304"/>
    <w:rsid w:val="00B5252C"/>
    <w:rsid w:val="00B60C8A"/>
    <w:rsid w:val="00B62D79"/>
    <w:rsid w:val="00B63597"/>
    <w:rsid w:val="00B64E39"/>
    <w:rsid w:val="00B71531"/>
    <w:rsid w:val="00B719E8"/>
    <w:rsid w:val="00B71EE0"/>
    <w:rsid w:val="00B73AA6"/>
    <w:rsid w:val="00B7536A"/>
    <w:rsid w:val="00B75840"/>
    <w:rsid w:val="00B768E1"/>
    <w:rsid w:val="00B77942"/>
    <w:rsid w:val="00B77C58"/>
    <w:rsid w:val="00B807B5"/>
    <w:rsid w:val="00B80BA1"/>
    <w:rsid w:val="00B82F35"/>
    <w:rsid w:val="00B861CA"/>
    <w:rsid w:val="00B86CCF"/>
    <w:rsid w:val="00B86DE0"/>
    <w:rsid w:val="00B8739D"/>
    <w:rsid w:val="00B911B9"/>
    <w:rsid w:val="00B913DE"/>
    <w:rsid w:val="00B91C2D"/>
    <w:rsid w:val="00B934CE"/>
    <w:rsid w:val="00B93C6B"/>
    <w:rsid w:val="00B9468C"/>
    <w:rsid w:val="00B94B57"/>
    <w:rsid w:val="00B96253"/>
    <w:rsid w:val="00B96348"/>
    <w:rsid w:val="00BA091E"/>
    <w:rsid w:val="00BA0F73"/>
    <w:rsid w:val="00BA179E"/>
    <w:rsid w:val="00BA2535"/>
    <w:rsid w:val="00BA25F9"/>
    <w:rsid w:val="00BA4D67"/>
    <w:rsid w:val="00BA4D7F"/>
    <w:rsid w:val="00BA5C52"/>
    <w:rsid w:val="00BA6A2A"/>
    <w:rsid w:val="00BB0FF3"/>
    <w:rsid w:val="00BB4CE8"/>
    <w:rsid w:val="00BB5389"/>
    <w:rsid w:val="00BB6759"/>
    <w:rsid w:val="00BC15AC"/>
    <w:rsid w:val="00BC18A0"/>
    <w:rsid w:val="00BC1AD0"/>
    <w:rsid w:val="00BC4A8E"/>
    <w:rsid w:val="00BC5ECD"/>
    <w:rsid w:val="00BC69E9"/>
    <w:rsid w:val="00BD0598"/>
    <w:rsid w:val="00BD152C"/>
    <w:rsid w:val="00BD1F71"/>
    <w:rsid w:val="00BD221A"/>
    <w:rsid w:val="00BD3215"/>
    <w:rsid w:val="00BD6D0A"/>
    <w:rsid w:val="00BD6E10"/>
    <w:rsid w:val="00BD77C4"/>
    <w:rsid w:val="00BE15A7"/>
    <w:rsid w:val="00BE2C5C"/>
    <w:rsid w:val="00BE3275"/>
    <w:rsid w:val="00BE46B6"/>
    <w:rsid w:val="00BF0B90"/>
    <w:rsid w:val="00BF254E"/>
    <w:rsid w:val="00C008C7"/>
    <w:rsid w:val="00C0106B"/>
    <w:rsid w:val="00C01302"/>
    <w:rsid w:val="00C02D8D"/>
    <w:rsid w:val="00C04294"/>
    <w:rsid w:val="00C0516E"/>
    <w:rsid w:val="00C05FCE"/>
    <w:rsid w:val="00C07C3A"/>
    <w:rsid w:val="00C07EA1"/>
    <w:rsid w:val="00C1116F"/>
    <w:rsid w:val="00C11FBA"/>
    <w:rsid w:val="00C12B62"/>
    <w:rsid w:val="00C13E35"/>
    <w:rsid w:val="00C15BC5"/>
    <w:rsid w:val="00C15D0B"/>
    <w:rsid w:val="00C1731A"/>
    <w:rsid w:val="00C179D8"/>
    <w:rsid w:val="00C17EBE"/>
    <w:rsid w:val="00C203E7"/>
    <w:rsid w:val="00C205BD"/>
    <w:rsid w:val="00C2065C"/>
    <w:rsid w:val="00C20943"/>
    <w:rsid w:val="00C20F13"/>
    <w:rsid w:val="00C229FF"/>
    <w:rsid w:val="00C22D28"/>
    <w:rsid w:val="00C23B74"/>
    <w:rsid w:val="00C245F2"/>
    <w:rsid w:val="00C27DB8"/>
    <w:rsid w:val="00C35054"/>
    <w:rsid w:val="00C36F14"/>
    <w:rsid w:val="00C37488"/>
    <w:rsid w:val="00C41B96"/>
    <w:rsid w:val="00C435C9"/>
    <w:rsid w:val="00C444D7"/>
    <w:rsid w:val="00C44A60"/>
    <w:rsid w:val="00C4505B"/>
    <w:rsid w:val="00C4576D"/>
    <w:rsid w:val="00C542E0"/>
    <w:rsid w:val="00C55FCE"/>
    <w:rsid w:val="00C60FCA"/>
    <w:rsid w:val="00C61A69"/>
    <w:rsid w:val="00C61B6B"/>
    <w:rsid w:val="00C62330"/>
    <w:rsid w:val="00C63E01"/>
    <w:rsid w:val="00C64B0D"/>
    <w:rsid w:val="00C64E01"/>
    <w:rsid w:val="00C65872"/>
    <w:rsid w:val="00C65C29"/>
    <w:rsid w:val="00C6678F"/>
    <w:rsid w:val="00C701F8"/>
    <w:rsid w:val="00C7160D"/>
    <w:rsid w:val="00C739A9"/>
    <w:rsid w:val="00C75252"/>
    <w:rsid w:val="00C758C4"/>
    <w:rsid w:val="00C76885"/>
    <w:rsid w:val="00C76EF1"/>
    <w:rsid w:val="00C77BDD"/>
    <w:rsid w:val="00C819E7"/>
    <w:rsid w:val="00C90C39"/>
    <w:rsid w:val="00C91364"/>
    <w:rsid w:val="00C92B00"/>
    <w:rsid w:val="00C92EA3"/>
    <w:rsid w:val="00C935B3"/>
    <w:rsid w:val="00C95AB4"/>
    <w:rsid w:val="00C9616B"/>
    <w:rsid w:val="00C96D3F"/>
    <w:rsid w:val="00C97740"/>
    <w:rsid w:val="00CA0AF3"/>
    <w:rsid w:val="00CA13F4"/>
    <w:rsid w:val="00CA172E"/>
    <w:rsid w:val="00CA27A4"/>
    <w:rsid w:val="00CA6C81"/>
    <w:rsid w:val="00CA797E"/>
    <w:rsid w:val="00CB24E5"/>
    <w:rsid w:val="00CB2699"/>
    <w:rsid w:val="00CB2CDD"/>
    <w:rsid w:val="00CB35E7"/>
    <w:rsid w:val="00CB3718"/>
    <w:rsid w:val="00CB4DD7"/>
    <w:rsid w:val="00CB5D47"/>
    <w:rsid w:val="00CC1BB9"/>
    <w:rsid w:val="00CC2529"/>
    <w:rsid w:val="00CC3261"/>
    <w:rsid w:val="00CC60A4"/>
    <w:rsid w:val="00CC6F32"/>
    <w:rsid w:val="00CC748D"/>
    <w:rsid w:val="00CD0155"/>
    <w:rsid w:val="00CD0472"/>
    <w:rsid w:val="00CD523D"/>
    <w:rsid w:val="00CD5AC1"/>
    <w:rsid w:val="00CD6244"/>
    <w:rsid w:val="00CE05DC"/>
    <w:rsid w:val="00CE0E16"/>
    <w:rsid w:val="00CE14FC"/>
    <w:rsid w:val="00CE17EA"/>
    <w:rsid w:val="00CE2B02"/>
    <w:rsid w:val="00CE3DDC"/>
    <w:rsid w:val="00CE43AF"/>
    <w:rsid w:val="00CE5553"/>
    <w:rsid w:val="00CE5DED"/>
    <w:rsid w:val="00CE6128"/>
    <w:rsid w:val="00CE6319"/>
    <w:rsid w:val="00CE6678"/>
    <w:rsid w:val="00CE7094"/>
    <w:rsid w:val="00CE71A3"/>
    <w:rsid w:val="00CE7A06"/>
    <w:rsid w:val="00CF00D1"/>
    <w:rsid w:val="00CF43CE"/>
    <w:rsid w:val="00CF479D"/>
    <w:rsid w:val="00CF546F"/>
    <w:rsid w:val="00CF5C71"/>
    <w:rsid w:val="00CF6948"/>
    <w:rsid w:val="00CF7903"/>
    <w:rsid w:val="00D001C4"/>
    <w:rsid w:val="00D00CB9"/>
    <w:rsid w:val="00D01117"/>
    <w:rsid w:val="00D03FA9"/>
    <w:rsid w:val="00D04933"/>
    <w:rsid w:val="00D04C46"/>
    <w:rsid w:val="00D10569"/>
    <w:rsid w:val="00D10919"/>
    <w:rsid w:val="00D11F96"/>
    <w:rsid w:val="00D1278F"/>
    <w:rsid w:val="00D137D7"/>
    <w:rsid w:val="00D13CB7"/>
    <w:rsid w:val="00D13E2F"/>
    <w:rsid w:val="00D15A44"/>
    <w:rsid w:val="00D15DE1"/>
    <w:rsid w:val="00D166D8"/>
    <w:rsid w:val="00D16AB7"/>
    <w:rsid w:val="00D20451"/>
    <w:rsid w:val="00D2088A"/>
    <w:rsid w:val="00D214CE"/>
    <w:rsid w:val="00D21ABE"/>
    <w:rsid w:val="00D22392"/>
    <w:rsid w:val="00D235CD"/>
    <w:rsid w:val="00D24183"/>
    <w:rsid w:val="00D25D5C"/>
    <w:rsid w:val="00D2769D"/>
    <w:rsid w:val="00D317A1"/>
    <w:rsid w:val="00D33387"/>
    <w:rsid w:val="00D34BD8"/>
    <w:rsid w:val="00D34CE4"/>
    <w:rsid w:val="00D35335"/>
    <w:rsid w:val="00D35DF3"/>
    <w:rsid w:val="00D3623C"/>
    <w:rsid w:val="00D36F4D"/>
    <w:rsid w:val="00D37F5F"/>
    <w:rsid w:val="00D40744"/>
    <w:rsid w:val="00D40E71"/>
    <w:rsid w:val="00D40F45"/>
    <w:rsid w:val="00D41508"/>
    <w:rsid w:val="00D41802"/>
    <w:rsid w:val="00D42FB5"/>
    <w:rsid w:val="00D441F4"/>
    <w:rsid w:val="00D44BDD"/>
    <w:rsid w:val="00D44E70"/>
    <w:rsid w:val="00D512D3"/>
    <w:rsid w:val="00D5176E"/>
    <w:rsid w:val="00D51C9C"/>
    <w:rsid w:val="00D55CC0"/>
    <w:rsid w:val="00D573CD"/>
    <w:rsid w:val="00D57971"/>
    <w:rsid w:val="00D60C47"/>
    <w:rsid w:val="00D61DD3"/>
    <w:rsid w:val="00D6433A"/>
    <w:rsid w:val="00D66DF3"/>
    <w:rsid w:val="00D67726"/>
    <w:rsid w:val="00D708AF"/>
    <w:rsid w:val="00D71B31"/>
    <w:rsid w:val="00D723FA"/>
    <w:rsid w:val="00D730A1"/>
    <w:rsid w:val="00D73711"/>
    <w:rsid w:val="00D74472"/>
    <w:rsid w:val="00D74D4F"/>
    <w:rsid w:val="00D754FB"/>
    <w:rsid w:val="00D758AD"/>
    <w:rsid w:val="00D7710D"/>
    <w:rsid w:val="00D774D1"/>
    <w:rsid w:val="00D8162A"/>
    <w:rsid w:val="00D81B7C"/>
    <w:rsid w:val="00D8415F"/>
    <w:rsid w:val="00D85DEA"/>
    <w:rsid w:val="00D86952"/>
    <w:rsid w:val="00D918EE"/>
    <w:rsid w:val="00D92099"/>
    <w:rsid w:val="00D9239F"/>
    <w:rsid w:val="00D927DD"/>
    <w:rsid w:val="00D9288D"/>
    <w:rsid w:val="00D93868"/>
    <w:rsid w:val="00D9621C"/>
    <w:rsid w:val="00DA1E74"/>
    <w:rsid w:val="00DA2F48"/>
    <w:rsid w:val="00DA4734"/>
    <w:rsid w:val="00DA7B63"/>
    <w:rsid w:val="00DB0F37"/>
    <w:rsid w:val="00DB184B"/>
    <w:rsid w:val="00DB387F"/>
    <w:rsid w:val="00DB5F03"/>
    <w:rsid w:val="00DB6A61"/>
    <w:rsid w:val="00DB7A74"/>
    <w:rsid w:val="00DB7E79"/>
    <w:rsid w:val="00DC01CC"/>
    <w:rsid w:val="00DC0B8F"/>
    <w:rsid w:val="00DC0E11"/>
    <w:rsid w:val="00DC2AA8"/>
    <w:rsid w:val="00DC4570"/>
    <w:rsid w:val="00DC4BB7"/>
    <w:rsid w:val="00DC5910"/>
    <w:rsid w:val="00DC66A0"/>
    <w:rsid w:val="00DC6C5A"/>
    <w:rsid w:val="00DD04D1"/>
    <w:rsid w:val="00DD2C53"/>
    <w:rsid w:val="00DD3381"/>
    <w:rsid w:val="00DD54FB"/>
    <w:rsid w:val="00DD565A"/>
    <w:rsid w:val="00DD6F84"/>
    <w:rsid w:val="00DD7141"/>
    <w:rsid w:val="00DD7784"/>
    <w:rsid w:val="00DE2F3D"/>
    <w:rsid w:val="00DE3AC7"/>
    <w:rsid w:val="00DE5BDD"/>
    <w:rsid w:val="00DE5F8F"/>
    <w:rsid w:val="00DE6385"/>
    <w:rsid w:val="00DF3895"/>
    <w:rsid w:val="00DF3A2D"/>
    <w:rsid w:val="00DF5063"/>
    <w:rsid w:val="00DF7FD1"/>
    <w:rsid w:val="00E0048D"/>
    <w:rsid w:val="00E01092"/>
    <w:rsid w:val="00E0266A"/>
    <w:rsid w:val="00E028C8"/>
    <w:rsid w:val="00E067C1"/>
    <w:rsid w:val="00E11354"/>
    <w:rsid w:val="00E11888"/>
    <w:rsid w:val="00E12A49"/>
    <w:rsid w:val="00E1715E"/>
    <w:rsid w:val="00E21244"/>
    <w:rsid w:val="00E2320B"/>
    <w:rsid w:val="00E2452F"/>
    <w:rsid w:val="00E24FA5"/>
    <w:rsid w:val="00E267ED"/>
    <w:rsid w:val="00E27893"/>
    <w:rsid w:val="00E31330"/>
    <w:rsid w:val="00E33735"/>
    <w:rsid w:val="00E34080"/>
    <w:rsid w:val="00E36CA1"/>
    <w:rsid w:val="00E41308"/>
    <w:rsid w:val="00E41E70"/>
    <w:rsid w:val="00E43524"/>
    <w:rsid w:val="00E43E40"/>
    <w:rsid w:val="00E450B6"/>
    <w:rsid w:val="00E4661C"/>
    <w:rsid w:val="00E475EB"/>
    <w:rsid w:val="00E5051E"/>
    <w:rsid w:val="00E50932"/>
    <w:rsid w:val="00E530C6"/>
    <w:rsid w:val="00E5383D"/>
    <w:rsid w:val="00E53E3D"/>
    <w:rsid w:val="00E5460A"/>
    <w:rsid w:val="00E54727"/>
    <w:rsid w:val="00E5670B"/>
    <w:rsid w:val="00E56D1F"/>
    <w:rsid w:val="00E57D76"/>
    <w:rsid w:val="00E63089"/>
    <w:rsid w:val="00E632B2"/>
    <w:rsid w:val="00E6365F"/>
    <w:rsid w:val="00E7007D"/>
    <w:rsid w:val="00E7100D"/>
    <w:rsid w:val="00E714A4"/>
    <w:rsid w:val="00E7573D"/>
    <w:rsid w:val="00E763C2"/>
    <w:rsid w:val="00E76B17"/>
    <w:rsid w:val="00E7751E"/>
    <w:rsid w:val="00E81C98"/>
    <w:rsid w:val="00E8208B"/>
    <w:rsid w:val="00E8248D"/>
    <w:rsid w:val="00E82C0E"/>
    <w:rsid w:val="00E8552D"/>
    <w:rsid w:val="00E85B4A"/>
    <w:rsid w:val="00E906D9"/>
    <w:rsid w:val="00E91781"/>
    <w:rsid w:val="00E9181E"/>
    <w:rsid w:val="00E9204B"/>
    <w:rsid w:val="00E94066"/>
    <w:rsid w:val="00E95E28"/>
    <w:rsid w:val="00E965A0"/>
    <w:rsid w:val="00EA00E6"/>
    <w:rsid w:val="00EA0915"/>
    <w:rsid w:val="00EA262A"/>
    <w:rsid w:val="00EA3A5D"/>
    <w:rsid w:val="00EA5E46"/>
    <w:rsid w:val="00EA6567"/>
    <w:rsid w:val="00EA6C1B"/>
    <w:rsid w:val="00EA6F3C"/>
    <w:rsid w:val="00EA756B"/>
    <w:rsid w:val="00EB4245"/>
    <w:rsid w:val="00EB59A8"/>
    <w:rsid w:val="00EB621A"/>
    <w:rsid w:val="00EB7DDE"/>
    <w:rsid w:val="00EC134B"/>
    <w:rsid w:val="00EC24BF"/>
    <w:rsid w:val="00EC50FA"/>
    <w:rsid w:val="00EC56C5"/>
    <w:rsid w:val="00ED08E9"/>
    <w:rsid w:val="00ED1D8A"/>
    <w:rsid w:val="00ED49C6"/>
    <w:rsid w:val="00ED5294"/>
    <w:rsid w:val="00ED6CD1"/>
    <w:rsid w:val="00EE0113"/>
    <w:rsid w:val="00EE02DC"/>
    <w:rsid w:val="00EE06CF"/>
    <w:rsid w:val="00EE2798"/>
    <w:rsid w:val="00EE3257"/>
    <w:rsid w:val="00EE3D12"/>
    <w:rsid w:val="00EE41B7"/>
    <w:rsid w:val="00EE55E8"/>
    <w:rsid w:val="00EE5C6C"/>
    <w:rsid w:val="00EE63BA"/>
    <w:rsid w:val="00EE6C13"/>
    <w:rsid w:val="00EE70AD"/>
    <w:rsid w:val="00EE777F"/>
    <w:rsid w:val="00EE798A"/>
    <w:rsid w:val="00EE7A94"/>
    <w:rsid w:val="00EF07B0"/>
    <w:rsid w:val="00EF18EC"/>
    <w:rsid w:val="00EF1D49"/>
    <w:rsid w:val="00EF4041"/>
    <w:rsid w:val="00EF47C1"/>
    <w:rsid w:val="00EF5E51"/>
    <w:rsid w:val="00EF6475"/>
    <w:rsid w:val="00EF7146"/>
    <w:rsid w:val="00F024A9"/>
    <w:rsid w:val="00F026F2"/>
    <w:rsid w:val="00F03B58"/>
    <w:rsid w:val="00F04FD4"/>
    <w:rsid w:val="00F05109"/>
    <w:rsid w:val="00F06C47"/>
    <w:rsid w:val="00F10159"/>
    <w:rsid w:val="00F10AE2"/>
    <w:rsid w:val="00F10E91"/>
    <w:rsid w:val="00F1126C"/>
    <w:rsid w:val="00F11640"/>
    <w:rsid w:val="00F1182A"/>
    <w:rsid w:val="00F11F1E"/>
    <w:rsid w:val="00F11F60"/>
    <w:rsid w:val="00F12FE2"/>
    <w:rsid w:val="00F155C9"/>
    <w:rsid w:val="00F16795"/>
    <w:rsid w:val="00F17A95"/>
    <w:rsid w:val="00F20DA2"/>
    <w:rsid w:val="00F23574"/>
    <w:rsid w:val="00F24089"/>
    <w:rsid w:val="00F267CA"/>
    <w:rsid w:val="00F3031E"/>
    <w:rsid w:val="00F30523"/>
    <w:rsid w:val="00F30F15"/>
    <w:rsid w:val="00F31BF0"/>
    <w:rsid w:val="00F34188"/>
    <w:rsid w:val="00F35144"/>
    <w:rsid w:val="00F361F0"/>
    <w:rsid w:val="00F403DD"/>
    <w:rsid w:val="00F408CC"/>
    <w:rsid w:val="00F40E3D"/>
    <w:rsid w:val="00F4205C"/>
    <w:rsid w:val="00F42B9F"/>
    <w:rsid w:val="00F441DD"/>
    <w:rsid w:val="00F44AFE"/>
    <w:rsid w:val="00F4597D"/>
    <w:rsid w:val="00F4791E"/>
    <w:rsid w:val="00F50CBD"/>
    <w:rsid w:val="00F50FF2"/>
    <w:rsid w:val="00F515E3"/>
    <w:rsid w:val="00F51AA6"/>
    <w:rsid w:val="00F51CED"/>
    <w:rsid w:val="00F56780"/>
    <w:rsid w:val="00F617BE"/>
    <w:rsid w:val="00F624BE"/>
    <w:rsid w:val="00F632E9"/>
    <w:rsid w:val="00F63540"/>
    <w:rsid w:val="00F63F06"/>
    <w:rsid w:val="00F649C2"/>
    <w:rsid w:val="00F64D20"/>
    <w:rsid w:val="00F67CA6"/>
    <w:rsid w:val="00F71352"/>
    <w:rsid w:val="00F7202D"/>
    <w:rsid w:val="00F73497"/>
    <w:rsid w:val="00F743B5"/>
    <w:rsid w:val="00F74B9E"/>
    <w:rsid w:val="00F76717"/>
    <w:rsid w:val="00F76828"/>
    <w:rsid w:val="00F8107F"/>
    <w:rsid w:val="00F81A37"/>
    <w:rsid w:val="00F81CD5"/>
    <w:rsid w:val="00F82733"/>
    <w:rsid w:val="00F83319"/>
    <w:rsid w:val="00F83A6C"/>
    <w:rsid w:val="00F844F6"/>
    <w:rsid w:val="00F84C97"/>
    <w:rsid w:val="00F85425"/>
    <w:rsid w:val="00F85454"/>
    <w:rsid w:val="00F854A2"/>
    <w:rsid w:val="00F85826"/>
    <w:rsid w:val="00F8599E"/>
    <w:rsid w:val="00F86012"/>
    <w:rsid w:val="00F86E63"/>
    <w:rsid w:val="00F90691"/>
    <w:rsid w:val="00F91B30"/>
    <w:rsid w:val="00F926D3"/>
    <w:rsid w:val="00F927C0"/>
    <w:rsid w:val="00F94007"/>
    <w:rsid w:val="00F95D5C"/>
    <w:rsid w:val="00F97203"/>
    <w:rsid w:val="00F9746A"/>
    <w:rsid w:val="00F97CEC"/>
    <w:rsid w:val="00FA0475"/>
    <w:rsid w:val="00FA05C6"/>
    <w:rsid w:val="00FA0CAE"/>
    <w:rsid w:val="00FA1B65"/>
    <w:rsid w:val="00FA225E"/>
    <w:rsid w:val="00FA2589"/>
    <w:rsid w:val="00FA320C"/>
    <w:rsid w:val="00FA3A91"/>
    <w:rsid w:val="00FA5701"/>
    <w:rsid w:val="00FA6533"/>
    <w:rsid w:val="00FB1040"/>
    <w:rsid w:val="00FB1220"/>
    <w:rsid w:val="00FB4F6E"/>
    <w:rsid w:val="00FB51D5"/>
    <w:rsid w:val="00FB532F"/>
    <w:rsid w:val="00FB5C9B"/>
    <w:rsid w:val="00FB5DCE"/>
    <w:rsid w:val="00FC1C89"/>
    <w:rsid w:val="00FC1F96"/>
    <w:rsid w:val="00FC24A4"/>
    <w:rsid w:val="00FC51D8"/>
    <w:rsid w:val="00FC550C"/>
    <w:rsid w:val="00FC59A0"/>
    <w:rsid w:val="00FC6B8A"/>
    <w:rsid w:val="00FC7993"/>
    <w:rsid w:val="00FD113C"/>
    <w:rsid w:val="00FD12FA"/>
    <w:rsid w:val="00FD15EF"/>
    <w:rsid w:val="00FD324B"/>
    <w:rsid w:val="00FD5B6B"/>
    <w:rsid w:val="00FD7C3B"/>
    <w:rsid w:val="00FE15C1"/>
    <w:rsid w:val="00FE1F62"/>
    <w:rsid w:val="00FE289D"/>
    <w:rsid w:val="00FE755F"/>
    <w:rsid w:val="00FE76F7"/>
    <w:rsid w:val="00FF16F2"/>
    <w:rsid w:val="00FF25E5"/>
    <w:rsid w:val="00FF2B71"/>
    <w:rsid w:val="00FF4378"/>
    <w:rsid w:val="00FF46EE"/>
    <w:rsid w:val="00FF4E72"/>
    <w:rsid w:val="00FF6406"/>
    <w:rsid w:val="00FF6A03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7C040"/>
  <w15:docId w15:val="{F947B292-B198-46C7-B4AE-E54C5173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B4DD7"/>
    <w:pPr>
      <w:jc w:val="both"/>
    </w:pPr>
    <w:rPr>
      <w:rFonts w:ascii="Verdana" w:hAnsi="Verdana"/>
      <w:szCs w:val="24"/>
    </w:rPr>
  </w:style>
  <w:style w:type="paragraph" w:styleId="1">
    <w:name w:val="heading 1"/>
    <w:basedOn w:val="a0"/>
    <w:next w:val="a0"/>
    <w:link w:val="12"/>
    <w:uiPriority w:val="1"/>
    <w:qFormat/>
    <w:rsid w:val="002B28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основной"/>
    <w:basedOn w:val="a0"/>
    <w:next w:val="a0"/>
    <w:link w:val="20"/>
    <w:uiPriority w:val="1"/>
    <w:qFormat/>
    <w:rsid w:val="00A76532"/>
    <w:pPr>
      <w:keepNext/>
      <w:ind w:right="287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2B28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qFormat/>
    <w:rsid w:val="007812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uiPriority w:val="9"/>
    <w:rsid w:val="002B28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основной Знак"/>
    <w:link w:val="2"/>
    <w:rsid w:val="00A76532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2B2817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 Indent"/>
    <w:basedOn w:val="a0"/>
    <w:rsid w:val="00016C7E"/>
    <w:pPr>
      <w:ind w:left="426"/>
    </w:pPr>
    <w:rPr>
      <w:rFonts w:ascii="Times New Roman" w:hAnsi="Times New Roman"/>
      <w:sz w:val="26"/>
      <w:szCs w:val="20"/>
    </w:rPr>
  </w:style>
  <w:style w:type="table" w:styleId="a5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108" w:type="dxa"/>
        <w:right w:w="108" w:type="dxa"/>
      </w:tblCellMar>
    </w:tblPr>
  </w:style>
  <w:style w:type="paragraph" w:customStyle="1" w:styleId="Default">
    <w:name w:val="Default"/>
    <w:rsid w:val="006A16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Title"/>
    <w:basedOn w:val="a0"/>
    <w:qFormat/>
    <w:rsid w:val="002B3691"/>
    <w:pPr>
      <w:spacing w:line="360" w:lineRule="auto"/>
      <w:ind w:firstLine="709"/>
      <w:jc w:val="center"/>
    </w:pPr>
    <w:rPr>
      <w:rFonts w:ascii="Times New Roman" w:hAnsi="Times New Roman"/>
      <w:sz w:val="26"/>
      <w:szCs w:val="20"/>
    </w:rPr>
  </w:style>
  <w:style w:type="paragraph" w:styleId="a7">
    <w:name w:val="Document Map"/>
    <w:basedOn w:val="a0"/>
    <w:semiHidden/>
    <w:rsid w:val="00712B16"/>
    <w:pPr>
      <w:shd w:val="clear" w:color="auto" w:fill="000080"/>
    </w:pPr>
    <w:rPr>
      <w:rFonts w:ascii="Tahoma" w:hAnsi="Tahoma" w:cs="Tahoma"/>
      <w:szCs w:val="20"/>
    </w:rPr>
  </w:style>
  <w:style w:type="paragraph" w:styleId="a8">
    <w:name w:val="No Spacing"/>
    <w:link w:val="a9"/>
    <w:uiPriority w:val="1"/>
    <w:qFormat/>
    <w:rsid w:val="005E20F8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rsid w:val="002B2817"/>
    <w:rPr>
      <w:rFonts w:ascii="Calibri" w:hAnsi="Calibri"/>
      <w:sz w:val="22"/>
      <w:szCs w:val="22"/>
      <w:lang w:val="ru-RU" w:eastAsia="ru-RU" w:bidi="ar-SA"/>
    </w:rPr>
  </w:style>
  <w:style w:type="paragraph" w:customStyle="1" w:styleId="a">
    <w:name w:val="Обычный а)"/>
    <w:basedOn w:val="a0"/>
    <w:next w:val="a0"/>
    <w:autoRedefine/>
    <w:rsid w:val="005E20F8"/>
    <w:pPr>
      <w:numPr>
        <w:ilvl w:val="1"/>
        <w:numId w:val="1"/>
      </w:numPr>
      <w:spacing w:before="80"/>
      <w:jc w:val="left"/>
    </w:pPr>
    <w:rPr>
      <w:rFonts w:ascii="Times New Roman" w:hAnsi="Times New Roman"/>
      <w:sz w:val="24"/>
      <w:lang w:eastAsia="en-US"/>
    </w:rPr>
  </w:style>
  <w:style w:type="paragraph" w:styleId="aa">
    <w:name w:val="Normal (Web)"/>
    <w:basedOn w:val="a0"/>
    <w:uiPriority w:val="99"/>
    <w:rsid w:val="00CF00D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1"/>
    <w:rsid w:val="00CF00D1"/>
  </w:style>
  <w:style w:type="paragraph" w:styleId="ab">
    <w:name w:val="footer"/>
    <w:basedOn w:val="a0"/>
    <w:link w:val="ac"/>
    <w:uiPriority w:val="99"/>
    <w:rsid w:val="006B10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B2817"/>
    <w:rPr>
      <w:rFonts w:ascii="Verdana" w:hAnsi="Verdana"/>
      <w:szCs w:val="24"/>
    </w:rPr>
  </w:style>
  <w:style w:type="character" w:styleId="ad">
    <w:name w:val="page number"/>
    <w:basedOn w:val="a1"/>
    <w:rsid w:val="006B1050"/>
  </w:style>
  <w:style w:type="character" w:customStyle="1" w:styleId="grame">
    <w:name w:val="grame"/>
    <w:basedOn w:val="a1"/>
    <w:rsid w:val="00434702"/>
  </w:style>
  <w:style w:type="character" w:customStyle="1" w:styleId="spelle">
    <w:name w:val="spelle"/>
    <w:basedOn w:val="a1"/>
    <w:rsid w:val="00434702"/>
  </w:style>
  <w:style w:type="paragraph" w:styleId="ae">
    <w:name w:val="List Paragraph"/>
    <w:aliases w:val="Введение,ПАРАГРАФ,Абзац списка11"/>
    <w:basedOn w:val="a0"/>
    <w:link w:val="11"/>
    <w:uiPriority w:val="1"/>
    <w:qFormat/>
    <w:rsid w:val="002B2817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2"/>
    </w:rPr>
  </w:style>
  <w:style w:type="paragraph" w:styleId="af">
    <w:name w:val="header"/>
    <w:basedOn w:val="a0"/>
    <w:link w:val="af0"/>
    <w:uiPriority w:val="99"/>
    <w:unhideWhenUsed/>
    <w:rsid w:val="002B2817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2"/>
    </w:rPr>
  </w:style>
  <w:style w:type="character" w:customStyle="1" w:styleId="af0">
    <w:name w:val="Верхний колонтитул Знак"/>
    <w:link w:val="af"/>
    <w:uiPriority w:val="99"/>
    <w:rsid w:val="002B2817"/>
    <w:rPr>
      <w:sz w:val="24"/>
      <w:szCs w:val="22"/>
    </w:rPr>
  </w:style>
  <w:style w:type="paragraph" w:styleId="af1">
    <w:name w:val="TOC Heading"/>
    <w:basedOn w:val="1"/>
    <w:next w:val="a0"/>
    <w:uiPriority w:val="39"/>
    <w:qFormat/>
    <w:rsid w:val="002B2817"/>
    <w:pPr>
      <w:keepLines/>
      <w:spacing w:before="480" w:after="0" w:line="276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F82733"/>
    <w:pPr>
      <w:tabs>
        <w:tab w:val="right" w:leader="dot" w:pos="9923"/>
      </w:tabs>
      <w:spacing w:after="100" w:line="276" w:lineRule="auto"/>
      <w:jc w:val="left"/>
    </w:pPr>
    <w:rPr>
      <w:rFonts w:ascii="Times New Roman" w:hAnsi="Times New Roman"/>
      <w:sz w:val="24"/>
      <w:szCs w:val="22"/>
    </w:rPr>
  </w:style>
  <w:style w:type="character" w:styleId="af2">
    <w:name w:val="Hyperlink"/>
    <w:uiPriority w:val="99"/>
    <w:unhideWhenUsed/>
    <w:rsid w:val="002B2817"/>
    <w:rPr>
      <w:color w:val="0000FF"/>
      <w:u w:val="single"/>
    </w:rPr>
  </w:style>
  <w:style w:type="paragraph" w:styleId="af3">
    <w:name w:val="Balloon Text"/>
    <w:basedOn w:val="a0"/>
    <w:link w:val="af4"/>
    <w:uiPriority w:val="99"/>
    <w:unhideWhenUsed/>
    <w:rsid w:val="002B2817"/>
    <w:pPr>
      <w:jc w:val="left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B2817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unhideWhenUsed/>
    <w:rsid w:val="000D02A7"/>
    <w:pPr>
      <w:tabs>
        <w:tab w:val="right" w:leader="dot" w:pos="9923"/>
        <w:tab w:val="left" w:pos="10065"/>
      </w:tabs>
      <w:spacing w:after="100" w:line="276" w:lineRule="auto"/>
      <w:ind w:left="220"/>
      <w:jc w:val="left"/>
    </w:pPr>
    <w:rPr>
      <w:rFonts w:ascii="Times New Roman" w:hAnsi="Times New Roman"/>
      <w:sz w:val="24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8F6D69"/>
    <w:pPr>
      <w:tabs>
        <w:tab w:val="right" w:leader="dot" w:pos="9923"/>
      </w:tabs>
      <w:spacing w:after="100" w:line="276" w:lineRule="auto"/>
      <w:ind w:left="440"/>
      <w:jc w:val="left"/>
    </w:pPr>
    <w:rPr>
      <w:rFonts w:ascii="Times New Roman" w:hAnsi="Times New Roman"/>
      <w:sz w:val="24"/>
      <w:szCs w:val="22"/>
    </w:rPr>
  </w:style>
  <w:style w:type="character" w:styleId="af5">
    <w:name w:val="FollowedHyperlink"/>
    <w:uiPriority w:val="99"/>
    <w:unhideWhenUsed/>
    <w:rsid w:val="002B2817"/>
    <w:rPr>
      <w:color w:val="800080"/>
      <w:u w:val="single"/>
    </w:rPr>
  </w:style>
  <w:style w:type="paragraph" w:customStyle="1" w:styleId="xl65">
    <w:name w:val="xl65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7">
    <w:name w:val="xl67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xl70">
    <w:name w:val="xl70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76">
    <w:name w:val="xl76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77">
    <w:name w:val="xl77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9">
    <w:name w:val="xl79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0">
    <w:name w:val="xl80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1">
    <w:name w:val="xl81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</w:rPr>
  </w:style>
  <w:style w:type="paragraph" w:customStyle="1" w:styleId="xl83">
    <w:name w:val="xl83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84">
    <w:name w:val="xl84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FF0000"/>
      <w:sz w:val="24"/>
    </w:rPr>
  </w:style>
  <w:style w:type="paragraph" w:customStyle="1" w:styleId="xl85">
    <w:name w:val="xl85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86">
    <w:name w:val="xl86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FF0000"/>
      <w:sz w:val="24"/>
    </w:rPr>
  </w:style>
  <w:style w:type="paragraph" w:customStyle="1" w:styleId="xl87">
    <w:name w:val="xl87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88">
    <w:name w:val="xl88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</w:rPr>
  </w:style>
  <w:style w:type="paragraph" w:customStyle="1" w:styleId="xl89">
    <w:name w:val="xl89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90">
    <w:name w:val="xl90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1">
    <w:name w:val="xl91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</w:rPr>
  </w:style>
  <w:style w:type="paragraph" w:customStyle="1" w:styleId="xl92">
    <w:name w:val="xl92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a0"/>
    <w:rsid w:val="002B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96">
    <w:name w:val="xl96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customStyle="1" w:styleId="xl97">
    <w:name w:val="xl97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8">
    <w:name w:val="xl98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9">
    <w:name w:val="xl99"/>
    <w:basedOn w:val="a0"/>
    <w:rsid w:val="002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102">
    <w:name w:val="xl102"/>
    <w:basedOn w:val="a0"/>
    <w:rsid w:val="002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3">
    <w:name w:val="xl103"/>
    <w:basedOn w:val="a0"/>
    <w:rsid w:val="002B28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4">
    <w:name w:val="xl104"/>
    <w:basedOn w:val="a0"/>
    <w:rsid w:val="002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a0"/>
    <w:rsid w:val="002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6">
    <w:name w:val="xl106"/>
    <w:basedOn w:val="a0"/>
    <w:rsid w:val="002B2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7">
    <w:name w:val="xl107"/>
    <w:basedOn w:val="a0"/>
    <w:rsid w:val="002B2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8">
    <w:name w:val="xl108"/>
    <w:basedOn w:val="a0"/>
    <w:rsid w:val="002B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09">
    <w:name w:val="xl109"/>
    <w:basedOn w:val="a0"/>
    <w:rsid w:val="002B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10">
    <w:name w:val="xl110"/>
    <w:basedOn w:val="a0"/>
    <w:rsid w:val="002B28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a0"/>
    <w:rsid w:val="002B281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a0"/>
    <w:rsid w:val="002B28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3">
    <w:name w:val="xl113"/>
    <w:basedOn w:val="a0"/>
    <w:rsid w:val="002B28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4">
    <w:name w:val="xl114"/>
    <w:basedOn w:val="a0"/>
    <w:rsid w:val="002B281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5">
    <w:name w:val="xl115"/>
    <w:basedOn w:val="a0"/>
    <w:rsid w:val="002B28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14">
    <w:name w:val="Знак1 Знак Знак Знак"/>
    <w:basedOn w:val="a0"/>
    <w:rsid w:val="002B2817"/>
    <w:pPr>
      <w:spacing w:after="60"/>
      <w:ind w:firstLine="709"/>
    </w:pPr>
    <w:rPr>
      <w:rFonts w:ascii="Arial" w:hAnsi="Arial" w:cs="Arial"/>
      <w:bCs/>
      <w:sz w:val="24"/>
    </w:rPr>
  </w:style>
  <w:style w:type="paragraph" w:customStyle="1" w:styleId="ConsPlusNormal">
    <w:name w:val="ConsPlusNormal"/>
    <w:rsid w:val="002B281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0"/>
    <w:rsid w:val="002B2817"/>
    <w:pPr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15">
    <w:name w:val="Без интервала1"/>
    <w:rsid w:val="00C2065C"/>
    <w:pPr>
      <w:jc w:val="both"/>
    </w:pPr>
    <w:rPr>
      <w:sz w:val="24"/>
      <w:szCs w:val="22"/>
      <w:lang w:eastAsia="en-US"/>
    </w:rPr>
  </w:style>
  <w:style w:type="paragraph" w:customStyle="1" w:styleId="e">
    <w:name w:val="Основной тeкст"/>
    <w:link w:val="e0"/>
    <w:rsid w:val="00355DCF"/>
    <w:pPr>
      <w:keepLines/>
      <w:spacing w:before="120" w:line="360" w:lineRule="auto"/>
      <w:ind w:firstLine="709"/>
    </w:pPr>
    <w:rPr>
      <w:rFonts w:eastAsia="Calibri"/>
      <w:sz w:val="24"/>
      <w:szCs w:val="24"/>
    </w:rPr>
  </w:style>
  <w:style w:type="character" w:customStyle="1" w:styleId="e0">
    <w:name w:val="Основной тeкст Знак"/>
    <w:link w:val="e"/>
    <w:locked/>
    <w:rsid w:val="00355DCF"/>
    <w:rPr>
      <w:rFonts w:eastAsia="Calibri"/>
      <w:sz w:val="24"/>
      <w:szCs w:val="24"/>
    </w:rPr>
  </w:style>
  <w:style w:type="character" w:customStyle="1" w:styleId="FooterChar">
    <w:name w:val="Footer Char"/>
    <w:locked/>
    <w:rsid w:val="00C819E7"/>
    <w:rPr>
      <w:rFonts w:ascii="Times New Roman" w:hAnsi="Times New Roman" w:cs="Times New Roman"/>
    </w:rPr>
  </w:style>
  <w:style w:type="paragraph" w:customStyle="1" w:styleId="af6">
    <w:name w:val="Подписи"/>
    <w:next w:val="e"/>
    <w:rsid w:val="00C819E7"/>
    <w:pPr>
      <w:tabs>
        <w:tab w:val="left" w:pos="6660"/>
        <w:tab w:val="right" w:pos="9356"/>
      </w:tabs>
      <w:spacing w:before="360"/>
      <w:ind w:left="709" w:right="4598"/>
      <w:jc w:val="both"/>
    </w:pPr>
    <w:rPr>
      <w:rFonts w:eastAsia="Calibri"/>
      <w:sz w:val="24"/>
      <w:szCs w:val="24"/>
    </w:rPr>
  </w:style>
  <w:style w:type="paragraph" w:customStyle="1" w:styleId="Style76">
    <w:name w:val="Style76"/>
    <w:basedOn w:val="a0"/>
    <w:rsid w:val="001A08BD"/>
    <w:pPr>
      <w:widowControl w:val="0"/>
      <w:autoSpaceDE w:val="0"/>
      <w:autoSpaceDN w:val="0"/>
      <w:adjustRightInd w:val="0"/>
      <w:spacing w:line="485" w:lineRule="exact"/>
      <w:ind w:firstLine="576"/>
    </w:pPr>
    <w:rPr>
      <w:rFonts w:ascii="Segoe UI" w:hAnsi="Segoe UI"/>
      <w:sz w:val="24"/>
    </w:rPr>
  </w:style>
  <w:style w:type="character" w:customStyle="1" w:styleId="FontStyle224">
    <w:name w:val="Font Style224"/>
    <w:rsid w:val="001A08BD"/>
    <w:rPr>
      <w:rFonts w:ascii="Times New Roman" w:hAnsi="Times New Roman" w:cs="Times New Roman"/>
      <w:sz w:val="26"/>
      <w:szCs w:val="26"/>
    </w:rPr>
  </w:style>
  <w:style w:type="paragraph" w:customStyle="1" w:styleId="af7">
    <w:name w:val="Знак"/>
    <w:basedOn w:val="a0"/>
    <w:rsid w:val="00A14F6C"/>
    <w:pPr>
      <w:jc w:val="left"/>
    </w:pPr>
    <w:rPr>
      <w:rFonts w:cs="Verdana"/>
      <w:szCs w:val="20"/>
      <w:lang w:val="en-US" w:eastAsia="en-US"/>
    </w:rPr>
  </w:style>
  <w:style w:type="paragraph" w:customStyle="1" w:styleId="Style4">
    <w:name w:val="Style4"/>
    <w:basedOn w:val="a0"/>
    <w:rsid w:val="00641DF4"/>
    <w:pPr>
      <w:widowControl w:val="0"/>
      <w:autoSpaceDE w:val="0"/>
      <w:autoSpaceDN w:val="0"/>
      <w:adjustRightInd w:val="0"/>
      <w:spacing w:line="325" w:lineRule="exact"/>
      <w:ind w:firstLine="989"/>
    </w:pPr>
    <w:rPr>
      <w:rFonts w:ascii="Times New Roman" w:hAnsi="Times New Roman"/>
      <w:sz w:val="24"/>
    </w:rPr>
  </w:style>
  <w:style w:type="character" w:customStyle="1" w:styleId="FontStyle12">
    <w:name w:val="Font Style12"/>
    <w:rsid w:val="00641DF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641DF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0"/>
    <w:rsid w:val="00194349"/>
    <w:pPr>
      <w:widowControl w:val="0"/>
      <w:autoSpaceDE w:val="0"/>
      <w:autoSpaceDN w:val="0"/>
      <w:adjustRightInd w:val="0"/>
      <w:spacing w:line="438" w:lineRule="exact"/>
      <w:ind w:firstLine="924"/>
    </w:pPr>
    <w:rPr>
      <w:rFonts w:ascii="Arial" w:hAnsi="Arial"/>
      <w:sz w:val="24"/>
    </w:rPr>
  </w:style>
  <w:style w:type="paragraph" w:customStyle="1" w:styleId="Style2">
    <w:name w:val="Style2"/>
    <w:basedOn w:val="a0"/>
    <w:rsid w:val="00194349"/>
    <w:pPr>
      <w:widowControl w:val="0"/>
      <w:autoSpaceDE w:val="0"/>
      <w:autoSpaceDN w:val="0"/>
      <w:adjustRightInd w:val="0"/>
      <w:spacing w:line="312" w:lineRule="exact"/>
      <w:ind w:hanging="942"/>
      <w:jc w:val="left"/>
    </w:pPr>
    <w:rPr>
      <w:rFonts w:ascii="Arial" w:hAnsi="Arial"/>
      <w:sz w:val="24"/>
    </w:rPr>
  </w:style>
  <w:style w:type="paragraph" w:customStyle="1" w:styleId="Style3">
    <w:name w:val="Style3"/>
    <w:basedOn w:val="a0"/>
    <w:rsid w:val="00D86952"/>
    <w:pPr>
      <w:widowControl w:val="0"/>
      <w:autoSpaceDE w:val="0"/>
      <w:autoSpaceDN w:val="0"/>
      <w:adjustRightInd w:val="0"/>
      <w:spacing w:line="276" w:lineRule="exact"/>
      <w:ind w:hanging="1051"/>
    </w:pPr>
    <w:rPr>
      <w:rFonts w:ascii="Times New Roman" w:hAnsi="Times New Roman"/>
      <w:sz w:val="24"/>
    </w:rPr>
  </w:style>
  <w:style w:type="paragraph" w:customStyle="1" w:styleId="Style6">
    <w:name w:val="Style6"/>
    <w:basedOn w:val="a0"/>
    <w:rsid w:val="00D86952"/>
    <w:pPr>
      <w:widowControl w:val="0"/>
      <w:autoSpaceDE w:val="0"/>
      <w:autoSpaceDN w:val="0"/>
      <w:adjustRightInd w:val="0"/>
      <w:spacing w:line="826" w:lineRule="exact"/>
    </w:pPr>
    <w:rPr>
      <w:rFonts w:ascii="Times New Roman" w:hAnsi="Times New Roman"/>
      <w:sz w:val="24"/>
    </w:rPr>
  </w:style>
  <w:style w:type="character" w:customStyle="1" w:styleId="FontStyle11">
    <w:name w:val="Font Style11"/>
    <w:rsid w:val="00D86952"/>
    <w:rPr>
      <w:rFonts w:ascii="Times New Roman" w:hAnsi="Times New Roman" w:cs="Times New Roman"/>
      <w:sz w:val="24"/>
      <w:szCs w:val="24"/>
    </w:rPr>
  </w:style>
  <w:style w:type="paragraph" w:styleId="af8">
    <w:name w:val="Body Text"/>
    <w:aliases w:val="bt,Основной текст Знак,Òàáë òåêñò"/>
    <w:basedOn w:val="a0"/>
    <w:link w:val="22"/>
    <w:rsid w:val="006A56C8"/>
    <w:pPr>
      <w:spacing w:after="120"/>
      <w:jc w:val="left"/>
    </w:pPr>
    <w:rPr>
      <w:rFonts w:ascii="Times New Roman" w:hAnsi="Times New Roman"/>
      <w:sz w:val="24"/>
    </w:rPr>
  </w:style>
  <w:style w:type="paragraph" w:customStyle="1" w:styleId="16">
    <w:name w:val="основной 1"/>
    <w:basedOn w:val="a4"/>
    <w:qFormat/>
    <w:rsid w:val="006A56C8"/>
    <w:pPr>
      <w:spacing w:after="120"/>
      <w:ind w:left="0" w:firstLine="720"/>
    </w:pPr>
    <w:rPr>
      <w:sz w:val="28"/>
      <w:szCs w:val="24"/>
    </w:rPr>
  </w:style>
  <w:style w:type="paragraph" w:customStyle="1" w:styleId="17">
    <w:name w:val="заголовок 1"/>
    <w:basedOn w:val="a0"/>
    <w:next w:val="a0"/>
    <w:rsid w:val="00802EFE"/>
    <w:pPr>
      <w:keepNext/>
      <w:jc w:val="center"/>
      <w:outlineLvl w:val="0"/>
    </w:pPr>
    <w:rPr>
      <w:rFonts w:ascii="Peterburg" w:hAnsi="Peterburg"/>
      <w:sz w:val="28"/>
      <w:szCs w:val="20"/>
    </w:rPr>
  </w:style>
  <w:style w:type="paragraph" w:customStyle="1" w:styleId="3TimesNewRoman140">
    <w:name w:val="Стиль Заголовок 3 + Times New Roman 14 пт По центру Перед:  0 пт..."/>
    <w:basedOn w:val="3"/>
    <w:rsid w:val="009148F3"/>
    <w:pPr>
      <w:spacing w:before="0" w:after="0" w:line="36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3TimesNewRoman141">
    <w:name w:val="Стиль Заголовок 3 + Times New Roman 14 пт По центру Междустр.инт..."/>
    <w:basedOn w:val="3"/>
    <w:rsid w:val="0066047B"/>
    <w:pPr>
      <w:spacing w:before="120"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FontStyle158">
    <w:name w:val="Font Style158"/>
    <w:rsid w:val="004C4938"/>
    <w:rPr>
      <w:rFonts w:eastAsia="Times New Roman"/>
      <w:color w:val="auto"/>
      <w:sz w:val="26"/>
      <w:lang w:val="ru-RU"/>
    </w:rPr>
  </w:style>
  <w:style w:type="paragraph" w:customStyle="1" w:styleId="Style81">
    <w:name w:val="Style81"/>
    <w:basedOn w:val="a0"/>
    <w:rsid w:val="00CC748D"/>
    <w:pPr>
      <w:widowControl w:val="0"/>
      <w:suppressAutoHyphens/>
      <w:autoSpaceDE w:val="0"/>
      <w:jc w:val="left"/>
      <w:textAlignment w:val="baseline"/>
    </w:pPr>
    <w:rPr>
      <w:rFonts w:ascii="Times New Roman" w:eastAsia="Arial Unicode MS" w:hAnsi="Times New Roman"/>
      <w:kern w:val="1"/>
      <w:sz w:val="24"/>
      <w:lang w:eastAsia="hi-IN" w:bidi="hi-IN"/>
    </w:rPr>
  </w:style>
  <w:style w:type="character" w:customStyle="1" w:styleId="af9">
    <w:name w:val="Основной текст_"/>
    <w:basedOn w:val="a1"/>
    <w:link w:val="18"/>
    <w:rsid w:val="006F5E4A"/>
    <w:rPr>
      <w:sz w:val="26"/>
      <w:szCs w:val="26"/>
    </w:rPr>
  </w:style>
  <w:style w:type="paragraph" w:customStyle="1" w:styleId="18">
    <w:name w:val="Основной текст1"/>
    <w:basedOn w:val="a0"/>
    <w:link w:val="af9"/>
    <w:rsid w:val="006F5E4A"/>
    <w:pPr>
      <w:widowControl w:val="0"/>
      <w:spacing w:line="367" w:lineRule="exact"/>
      <w:jc w:val="left"/>
    </w:pPr>
    <w:rPr>
      <w:rFonts w:ascii="Times New Roman" w:hAnsi="Times New Roman"/>
      <w:sz w:val="26"/>
      <w:szCs w:val="26"/>
    </w:rPr>
  </w:style>
  <w:style w:type="paragraph" w:styleId="32">
    <w:name w:val="Body Text 3"/>
    <w:basedOn w:val="a0"/>
    <w:link w:val="33"/>
    <w:rsid w:val="008B369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8B369B"/>
    <w:rPr>
      <w:sz w:val="16"/>
      <w:szCs w:val="16"/>
    </w:rPr>
  </w:style>
  <w:style w:type="character" w:customStyle="1" w:styleId="34">
    <w:name w:val="Основной текст (3)_"/>
    <w:basedOn w:val="a1"/>
    <w:link w:val="35"/>
    <w:rsid w:val="00355DCF"/>
    <w:rPr>
      <w:rFonts w:ascii="Garamond" w:eastAsia="Garamond" w:hAnsi="Garamond" w:cs="Garamond"/>
      <w:sz w:val="10"/>
      <w:szCs w:val="10"/>
    </w:rPr>
  </w:style>
  <w:style w:type="paragraph" w:customStyle="1" w:styleId="35">
    <w:name w:val="Основной текст (3)"/>
    <w:basedOn w:val="a0"/>
    <w:link w:val="34"/>
    <w:rsid w:val="00355DCF"/>
    <w:pPr>
      <w:widowControl w:val="0"/>
      <w:spacing w:line="0" w:lineRule="atLeast"/>
      <w:jc w:val="left"/>
    </w:pPr>
    <w:rPr>
      <w:rFonts w:ascii="Garamond" w:eastAsia="Garamond" w:hAnsi="Garamond" w:cs="Garamond"/>
      <w:sz w:val="10"/>
      <w:szCs w:val="10"/>
    </w:rPr>
  </w:style>
  <w:style w:type="character" w:customStyle="1" w:styleId="4">
    <w:name w:val="Основной текст (4)_"/>
    <w:basedOn w:val="a1"/>
    <w:link w:val="40"/>
    <w:rsid w:val="00355DCF"/>
    <w:rPr>
      <w:rFonts w:ascii="Garamond" w:eastAsia="Garamond" w:hAnsi="Garamond" w:cs="Garamond"/>
      <w:sz w:val="12"/>
      <w:szCs w:val="12"/>
    </w:rPr>
  </w:style>
  <w:style w:type="paragraph" w:customStyle="1" w:styleId="40">
    <w:name w:val="Основной текст (4)"/>
    <w:basedOn w:val="a0"/>
    <w:link w:val="4"/>
    <w:rsid w:val="00355DCF"/>
    <w:pPr>
      <w:widowControl w:val="0"/>
      <w:spacing w:before="60" w:line="0" w:lineRule="atLeast"/>
      <w:jc w:val="left"/>
    </w:pPr>
    <w:rPr>
      <w:rFonts w:ascii="Garamond" w:eastAsia="Garamond" w:hAnsi="Garamond" w:cs="Garamond"/>
      <w:sz w:val="12"/>
      <w:szCs w:val="12"/>
    </w:rPr>
  </w:style>
  <w:style w:type="character" w:customStyle="1" w:styleId="js-extracted-address">
    <w:name w:val="js-extracted-address"/>
    <w:basedOn w:val="a1"/>
    <w:rsid w:val="009A573F"/>
  </w:style>
  <w:style w:type="character" w:customStyle="1" w:styleId="wmi-callto">
    <w:name w:val="wmi-callto"/>
    <w:basedOn w:val="a1"/>
    <w:rsid w:val="009A573F"/>
  </w:style>
  <w:style w:type="paragraph" w:styleId="afa">
    <w:name w:val="caption"/>
    <w:basedOn w:val="a0"/>
    <w:next w:val="a0"/>
    <w:unhideWhenUsed/>
    <w:qFormat/>
    <w:rsid w:val="00F3514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3364C"/>
    <w:pPr>
      <w:widowControl w:val="0"/>
      <w:suppressAutoHyphens/>
      <w:autoSpaceDN w:val="0"/>
    </w:pPr>
    <w:rPr>
      <w:rFonts w:ascii="Thorndale AMT" w:eastAsia="Albany AMT" w:hAnsi="Thorndale AMT" w:cs="Lucidasans"/>
      <w:kern w:val="3"/>
      <w:sz w:val="24"/>
      <w:szCs w:val="24"/>
      <w:lang w:val="cs-CZ"/>
    </w:rPr>
  </w:style>
  <w:style w:type="paragraph" w:customStyle="1" w:styleId="pboth">
    <w:name w:val="pboth"/>
    <w:basedOn w:val="a0"/>
    <w:rsid w:val="00EF1D4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41">
    <w:name w:val="toc 4"/>
    <w:basedOn w:val="a0"/>
    <w:next w:val="a0"/>
    <w:autoRedefine/>
    <w:uiPriority w:val="39"/>
    <w:unhideWhenUsed/>
    <w:rsid w:val="00346145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4614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4614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4614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4614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34614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TimesNewRoman12">
    <w:name w:val="Стиль Заголовок 1 + Times New Roman 12 пт По центру Первая строк..."/>
    <w:basedOn w:val="1"/>
    <w:autoRedefine/>
    <w:rsid w:val="00346145"/>
    <w:pPr>
      <w:spacing w:after="240" w:line="276" w:lineRule="auto"/>
      <w:ind w:firstLine="709"/>
      <w:jc w:val="center"/>
    </w:pPr>
    <w:rPr>
      <w:rFonts w:ascii="Times New Roman" w:hAnsi="Times New Roman"/>
      <w:sz w:val="24"/>
      <w:szCs w:val="20"/>
    </w:rPr>
  </w:style>
  <w:style w:type="paragraph" w:customStyle="1" w:styleId="3TimesNewRoman14">
    <w:name w:val="Стиль Стиль Заголовок 3 + Times New Roman 14 пт По центру Междустр...."/>
    <w:basedOn w:val="3TimesNewRoman141"/>
    <w:autoRedefine/>
    <w:rsid w:val="00714242"/>
    <w:pPr>
      <w:numPr>
        <w:ilvl w:val="2"/>
        <w:numId w:val="2"/>
      </w:numPr>
      <w:suppressAutoHyphens/>
      <w:spacing w:after="120" w:line="276" w:lineRule="auto"/>
      <w:jc w:val="left"/>
      <w:outlineLvl w:val="1"/>
    </w:pPr>
    <w:rPr>
      <w:sz w:val="24"/>
    </w:rPr>
  </w:style>
  <w:style w:type="paragraph" w:customStyle="1" w:styleId="23">
    <w:name w:val="Стиль Заголовок 2"/>
    <w:aliases w:val="Заголовок основной + 12 пт полужирный По левому..."/>
    <w:basedOn w:val="2"/>
    <w:rsid w:val="00346145"/>
    <w:pPr>
      <w:pageBreakBefore/>
      <w:suppressAutoHyphens/>
      <w:spacing w:before="240" w:after="240" w:line="276" w:lineRule="auto"/>
      <w:ind w:right="0" w:hanging="505"/>
      <w:jc w:val="left"/>
    </w:pPr>
    <w:rPr>
      <w:b/>
      <w:bCs/>
      <w:sz w:val="24"/>
      <w:szCs w:val="20"/>
    </w:rPr>
  </w:style>
  <w:style w:type="paragraph" w:customStyle="1" w:styleId="1206">
    <w:name w:val="1206"/>
    <w:basedOn w:val="a0"/>
    <w:rsid w:val="003E41A4"/>
    <w:pPr>
      <w:autoSpaceDE w:val="0"/>
      <w:autoSpaceDN w:val="0"/>
      <w:spacing w:after="120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1260">
    <w:name w:val="1260"/>
    <w:basedOn w:val="a0"/>
    <w:rsid w:val="003E41A4"/>
    <w:pPr>
      <w:autoSpaceDE w:val="0"/>
      <w:autoSpaceDN w:val="0"/>
      <w:spacing w:before="120"/>
      <w:jc w:val="center"/>
    </w:pPr>
    <w:rPr>
      <w:rFonts w:ascii="Times New Roman" w:hAnsi="Times New Roman"/>
      <w:b/>
      <w:bCs/>
      <w:color w:val="000000"/>
      <w:sz w:val="24"/>
    </w:rPr>
  </w:style>
  <w:style w:type="character" w:customStyle="1" w:styleId="8pt">
    <w:name w:val="Основной текст + 8 pt"/>
    <w:basedOn w:val="af9"/>
    <w:rsid w:val="00F9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b">
    <w:name w:val="Название таблицы"/>
    <w:rsid w:val="00075E35"/>
    <w:pPr>
      <w:keepNext/>
      <w:spacing w:after="120"/>
      <w:ind w:left="284" w:right="284"/>
      <w:jc w:val="center"/>
    </w:pPr>
    <w:rPr>
      <w:b/>
      <w:i/>
      <w:iCs/>
      <w:snapToGrid w:val="0"/>
      <w:sz w:val="24"/>
      <w:szCs w:val="24"/>
      <w:lang w:eastAsia="en-US"/>
    </w:rPr>
  </w:style>
  <w:style w:type="character" w:customStyle="1" w:styleId="Bodytext2">
    <w:name w:val="Body text (2)_"/>
    <w:basedOn w:val="a1"/>
    <w:link w:val="Bodytext20"/>
    <w:rsid w:val="00766361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66361"/>
    <w:pPr>
      <w:widowControl w:val="0"/>
      <w:shd w:val="clear" w:color="auto" w:fill="FFFFFF"/>
      <w:spacing w:line="278" w:lineRule="exact"/>
    </w:pPr>
    <w:rPr>
      <w:rFonts w:ascii="Times New Roman" w:hAnsi="Times New Roman"/>
      <w:sz w:val="26"/>
      <w:szCs w:val="26"/>
    </w:rPr>
  </w:style>
  <w:style w:type="character" w:customStyle="1" w:styleId="Bodytext212pt">
    <w:name w:val="Body text (2) + 12 pt"/>
    <w:basedOn w:val="Bodytext2"/>
    <w:rsid w:val="0076636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766361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45pt">
    <w:name w:val="Body text (2) + 4.5 pt"/>
    <w:basedOn w:val="Bodytext2"/>
    <w:rsid w:val="00766361"/>
    <w:rPr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Bodytext2LucidaSansUnicode10ptItalic">
    <w:name w:val="Body text (2) + Lucida Sans Unicode;10 pt;Italic"/>
    <w:basedOn w:val="Bodytext2"/>
    <w:rsid w:val="00766361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c">
    <w:name w:val="Другое_"/>
    <w:basedOn w:val="a1"/>
    <w:link w:val="afd"/>
    <w:rsid w:val="002B1EBC"/>
    <w:rPr>
      <w:shd w:val="clear" w:color="auto" w:fill="FFFFFF"/>
    </w:rPr>
  </w:style>
  <w:style w:type="paragraph" w:customStyle="1" w:styleId="afd">
    <w:name w:val="Другое"/>
    <w:basedOn w:val="a0"/>
    <w:link w:val="afc"/>
    <w:rsid w:val="002B1EBC"/>
    <w:pPr>
      <w:widowControl w:val="0"/>
      <w:shd w:val="clear" w:color="auto" w:fill="FFFFFF"/>
      <w:jc w:val="left"/>
    </w:pPr>
    <w:rPr>
      <w:rFonts w:ascii="Times New Roman" w:hAnsi="Times New Roman"/>
      <w:szCs w:val="20"/>
    </w:rPr>
  </w:style>
  <w:style w:type="paragraph" w:customStyle="1" w:styleId="123">
    <w:name w:val="Список нумерованный 1. 2. 3."/>
    <w:basedOn w:val="e"/>
    <w:rsid w:val="000A1EA5"/>
    <w:pPr>
      <w:keepLines w:val="0"/>
      <w:numPr>
        <w:ilvl w:val="1"/>
        <w:numId w:val="3"/>
      </w:numPr>
      <w:spacing w:line="240" w:lineRule="auto"/>
      <w:jc w:val="both"/>
    </w:pPr>
    <w:rPr>
      <w:rFonts w:eastAsia="Times New Roman"/>
    </w:rPr>
  </w:style>
  <w:style w:type="character" w:customStyle="1" w:styleId="blk">
    <w:name w:val="blk"/>
    <w:basedOn w:val="a1"/>
    <w:rsid w:val="00195227"/>
  </w:style>
  <w:style w:type="table" w:customStyle="1" w:styleId="TableNormal">
    <w:name w:val="Table Normal"/>
    <w:uiPriority w:val="2"/>
    <w:semiHidden/>
    <w:unhideWhenUsed/>
    <w:qFormat/>
    <w:rsid w:val="00D35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35335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6454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Placeholder Text"/>
    <w:basedOn w:val="a1"/>
    <w:uiPriority w:val="99"/>
    <w:semiHidden/>
    <w:rsid w:val="00C935B3"/>
    <w:rPr>
      <w:color w:val="808080"/>
    </w:rPr>
  </w:style>
  <w:style w:type="character" w:customStyle="1" w:styleId="110">
    <w:name w:val="Заголовок 1 Знак1"/>
    <w:basedOn w:val="a1"/>
    <w:uiPriority w:val="1"/>
    <w:rsid w:val="000712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аголовок 2 Знак5"/>
    <w:basedOn w:val="a1"/>
    <w:uiPriority w:val="1"/>
    <w:rsid w:val="000712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annotation reference"/>
    <w:basedOn w:val="a1"/>
    <w:uiPriority w:val="99"/>
    <w:semiHidden/>
    <w:unhideWhenUsed/>
    <w:rsid w:val="00A22D44"/>
    <w:rPr>
      <w:sz w:val="16"/>
      <w:szCs w:val="16"/>
    </w:rPr>
  </w:style>
  <w:style w:type="paragraph" w:styleId="aff0">
    <w:name w:val="annotation text"/>
    <w:basedOn w:val="a0"/>
    <w:link w:val="60"/>
    <w:uiPriority w:val="99"/>
    <w:unhideWhenUsed/>
    <w:rsid w:val="00A22D44"/>
    <w:rPr>
      <w:szCs w:val="20"/>
    </w:rPr>
  </w:style>
  <w:style w:type="character" w:customStyle="1" w:styleId="aff1">
    <w:name w:val="Текст примечания Знак"/>
    <w:basedOn w:val="a1"/>
    <w:semiHidden/>
    <w:rsid w:val="00A22D44"/>
    <w:rPr>
      <w:rFonts w:ascii="Verdana" w:hAnsi="Verdana"/>
    </w:rPr>
  </w:style>
  <w:style w:type="paragraph" w:styleId="aff2">
    <w:name w:val="annotation subject"/>
    <w:basedOn w:val="aff0"/>
    <w:next w:val="aff0"/>
    <w:link w:val="aff3"/>
    <w:semiHidden/>
    <w:unhideWhenUsed/>
    <w:rsid w:val="00A22D44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A22D44"/>
    <w:rPr>
      <w:rFonts w:ascii="Verdana" w:hAnsi="Verdana"/>
      <w:b/>
      <w:bCs/>
    </w:rPr>
  </w:style>
  <w:style w:type="paragraph" w:customStyle="1" w:styleId="70">
    <w:name w:val="7 МГП Таблица Нумерация"/>
    <w:basedOn w:val="a0"/>
    <w:link w:val="71"/>
    <w:qFormat/>
    <w:rsid w:val="008D400F"/>
    <w:pPr>
      <w:jc w:val="left"/>
    </w:pPr>
    <w:rPr>
      <w:rFonts w:ascii="Times New Roman" w:hAnsi="Times New Roman"/>
      <w:color w:val="000000"/>
      <w:sz w:val="28"/>
      <w:szCs w:val="28"/>
    </w:rPr>
  </w:style>
  <w:style w:type="character" w:customStyle="1" w:styleId="71">
    <w:name w:val="7 МГП Таблица Нумерация Знак"/>
    <w:link w:val="70"/>
    <w:rsid w:val="008D400F"/>
    <w:rPr>
      <w:color w:val="000000"/>
      <w:sz w:val="28"/>
      <w:szCs w:val="28"/>
    </w:rPr>
  </w:style>
  <w:style w:type="paragraph" w:styleId="24">
    <w:name w:val="Body Text Indent 2"/>
    <w:basedOn w:val="a0"/>
    <w:link w:val="211"/>
    <w:unhideWhenUsed/>
    <w:rsid w:val="00601B89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1"/>
    <w:link w:val="24"/>
    <w:rsid w:val="00601B89"/>
    <w:rPr>
      <w:rFonts w:ascii="Verdana" w:hAnsi="Verdana"/>
      <w:szCs w:val="24"/>
    </w:rPr>
  </w:style>
  <w:style w:type="character" w:customStyle="1" w:styleId="aff4">
    <w:name w:val="Абзац списка Знак"/>
    <w:aliases w:val="Введение Знак,ПАРАГРАФ Знак,Абзац списка11 Знак"/>
    <w:uiPriority w:val="34"/>
    <w:rsid w:val="00EB7DDE"/>
    <w:rPr>
      <w:sz w:val="24"/>
      <w:szCs w:val="22"/>
    </w:rPr>
  </w:style>
  <w:style w:type="character" w:customStyle="1" w:styleId="19">
    <w:name w:val="Основной текст Знак1"/>
    <w:basedOn w:val="a1"/>
    <w:uiPriority w:val="99"/>
    <w:rsid w:val="00BA25F9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ff5">
    <w:name w:val="МГП Обычный"/>
    <w:basedOn w:val="a0"/>
    <w:link w:val="aff6"/>
    <w:qFormat/>
    <w:rsid w:val="00CA27A4"/>
    <w:pPr>
      <w:spacing w:line="360" w:lineRule="auto"/>
      <w:ind w:firstLine="567"/>
    </w:pPr>
    <w:rPr>
      <w:rFonts w:ascii="Times New Roman" w:hAnsi="Times New Roman"/>
      <w:color w:val="000000"/>
      <w:sz w:val="28"/>
      <w:szCs w:val="28"/>
    </w:rPr>
  </w:style>
  <w:style w:type="character" w:customStyle="1" w:styleId="aff6">
    <w:name w:val="МГП Обычный Знак"/>
    <w:basedOn w:val="a1"/>
    <w:link w:val="aff5"/>
    <w:rsid w:val="00CA27A4"/>
    <w:rPr>
      <w:color w:val="000000"/>
      <w:sz w:val="28"/>
      <w:szCs w:val="28"/>
    </w:rPr>
  </w:style>
  <w:style w:type="character" w:customStyle="1" w:styleId="WW-Absatz-Standardschriftart111111111111">
    <w:name w:val="WW-Absatz-Standardschriftart111111111111"/>
    <w:rsid w:val="00CC2529"/>
  </w:style>
  <w:style w:type="character" w:customStyle="1" w:styleId="1a">
    <w:name w:val="Основной шрифт абзаца1"/>
    <w:rsid w:val="00CC2529"/>
  </w:style>
  <w:style w:type="character" w:customStyle="1" w:styleId="RTFNum79">
    <w:name w:val="RTF_Num 7 9"/>
    <w:rsid w:val="00CC252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u w:val="none"/>
    </w:rPr>
  </w:style>
  <w:style w:type="paragraph" w:customStyle="1" w:styleId="formattext">
    <w:name w:val="formattext"/>
    <w:basedOn w:val="a0"/>
    <w:rsid w:val="003A14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36">
    <w:name w:val="Основной текст3"/>
    <w:basedOn w:val="a0"/>
    <w:rsid w:val="00E7100D"/>
    <w:pPr>
      <w:shd w:val="clear" w:color="auto" w:fill="FFFFFF"/>
      <w:spacing w:line="0" w:lineRule="atLeast"/>
      <w:ind w:hanging="1540"/>
      <w:jc w:val="left"/>
    </w:pPr>
    <w:rPr>
      <w:rFonts w:ascii="Times New Roman" w:hAnsi="Times New Roman"/>
      <w:sz w:val="26"/>
      <w:szCs w:val="26"/>
    </w:rPr>
  </w:style>
  <w:style w:type="character" w:customStyle="1" w:styleId="fontstyle01">
    <w:name w:val="fontstyle01"/>
    <w:basedOn w:val="a1"/>
    <w:rsid w:val="006654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b">
    <w:name w:val="Текст примечания Знак1"/>
    <w:basedOn w:val="a1"/>
    <w:uiPriority w:val="99"/>
    <w:semiHidden/>
    <w:locked/>
    <w:rsid w:val="00D32293"/>
    <w:rPr>
      <w:rFonts w:ascii="Verdana" w:hAnsi="Verdana"/>
    </w:rPr>
  </w:style>
  <w:style w:type="character" w:customStyle="1" w:styleId="1c">
    <w:name w:val="Текст примечания Знак1"/>
    <w:basedOn w:val="a1"/>
    <w:semiHidden/>
    <w:locked/>
    <w:rsid w:val="004D6DA1"/>
    <w:rPr>
      <w:rFonts w:ascii="Verdana" w:hAnsi="Verdana"/>
    </w:rPr>
  </w:style>
  <w:style w:type="character" w:customStyle="1" w:styleId="1d">
    <w:name w:val="Текст примечания Знак1"/>
    <w:basedOn w:val="a1"/>
    <w:uiPriority w:val="99"/>
    <w:semiHidden/>
    <w:locked/>
    <w:rsid w:val="00733A4D"/>
    <w:rPr>
      <w:rFonts w:ascii="Verdana" w:hAnsi="Verdana"/>
    </w:rPr>
  </w:style>
  <w:style w:type="character" w:customStyle="1" w:styleId="1e">
    <w:name w:val="Текст примечания Знак1"/>
    <w:basedOn w:val="a1"/>
    <w:uiPriority w:val="99"/>
    <w:semiHidden/>
    <w:locked/>
    <w:rsid w:val="000A6E5E"/>
    <w:rPr>
      <w:rFonts w:ascii="Verdana" w:hAnsi="Verdana"/>
    </w:rPr>
  </w:style>
  <w:style w:type="character" w:customStyle="1" w:styleId="1f">
    <w:name w:val="Текст примечания Знак1"/>
    <w:basedOn w:val="a1"/>
    <w:uiPriority w:val="99"/>
    <w:semiHidden/>
    <w:locked/>
    <w:rsid w:val="00D5124C"/>
    <w:rPr>
      <w:rFonts w:ascii="Verdana" w:hAnsi="Verdana"/>
    </w:rPr>
  </w:style>
  <w:style w:type="character" w:customStyle="1" w:styleId="1f0">
    <w:name w:val="Текст примечания Знак1"/>
    <w:basedOn w:val="a1"/>
    <w:semiHidden/>
    <w:locked/>
    <w:rsid w:val="0018687E"/>
    <w:rPr>
      <w:rFonts w:ascii="Verdana" w:hAnsi="Verdana"/>
    </w:rPr>
  </w:style>
  <w:style w:type="character" w:customStyle="1" w:styleId="26">
    <w:name w:val="Текст примечания Знак2"/>
    <w:basedOn w:val="a1"/>
    <w:rsid w:val="00EE7A78"/>
    <w:rPr>
      <w:rFonts w:ascii="Verdana" w:hAnsi="Verdana"/>
    </w:rPr>
  </w:style>
  <w:style w:type="character" w:customStyle="1" w:styleId="1f1">
    <w:name w:val="Текст примечания Знак1"/>
    <w:basedOn w:val="a1"/>
    <w:semiHidden/>
    <w:locked/>
    <w:rsid w:val="0018687E"/>
    <w:rPr>
      <w:rFonts w:ascii="Verdana" w:hAnsi="Verdana"/>
    </w:rPr>
  </w:style>
  <w:style w:type="character" w:customStyle="1" w:styleId="27">
    <w:name w:val="Текст примечания Знак2"/>
    <w:basedOn w:val="a1"/>
    <w:rsid w:val="00EE7A78"/>
    <w:rPr>
      <w:rFonts w:ascii="Verdana" w:hAnsi="Verdana"/>
    </w:rPr>
  </w:style>
  <w:style w:type="character" w:customStyle="1" w:styleId="aff7">
    <w:name w:val="Абзац списка Знак"/>
    <w:aliases w:val="Введение Знак,ПАРАГРАФ Знак,Абзац списка11 Знак"/>
    <w:uiPriority w:val="1"/>
    <w:rsid w:val="00EB7DDE"/>
    <w:rPr>
      <w:sz w:val="24"/>
      <w:szCs w:val="22"/>
    </w:rPr>
  </w:style>
  <w:style w:type="character" w:customStyle="1" w:styleId="37">
    <w:name w:val="Текст примечания Знак3"/>
    <w:basedOn w:val="a1"/>
    <w:rsid w:val="00D46F4A"/>
    <w:rPr>
      <w:rFonts w:ascii="Verdana" w:hAnsi="Verdana"/>
    </w:rPr>
  </w:style>
  <w:style w:type="character" w:customStyle="1" w:styleId="1f2">
    <w:name w:val="Текст примечания Знак1"/>
    <w:basedOn w:val="a1"/>
    <w:uiPriority w:val="99"/>
    <w:semiHidden/>
    <w:locked/>
    <w:rsid w:val="00781319"/>
    <w:rPr>
      <w:rFonts w:ascii="Verdana" w:hAnsi="Verdana"/>
    </w:rPr>
  </w:style>
  <w:style w:type="character" w:customStyle="1" w:styleId="1f3">
    <w:name w:val="Текст примечания Знак1"/>
    <w:basedOn w:val="a1"/>
    <w:semiHidden/>
    <w:locked/>
    <w:rsid w:val="00AE1D8C"/>
    <w:rPr>
      <w:rFonts w:ascii="Verdana" w:hAnsi="Verdana"/>
    </w:rPr>
  </w:style>
  <w:style w:type="character" w:customStyle="1" w:styleId="1f4">
    <w:name w:val="Текст примечания Знак1"/>
    <w:basedOn w:val="a1"/>
    <w:uiPriority w:val="99"/>
    <w:semiHidden/>
    <w:locked/>
    <w:rsid w:val="00C47DDD"/>
    <w:rPr>
      <w:rFonts w:ascii="Verdana" w:hAnsi="Verdana"/>
    </w:rPr>
  </w:style>
  <w:style w:type="paragraph" w:customStyle="1" w:styleId="28">
    <w:name w:val="Стиль Заголовок 2"/>
    <w:aliases w:val="Заголовок основной + 12 пт полужирный По левому..."/>
    <w:basedOn w:val="2"/>
    <w:rsid w:val="00346145"/>
    <w:pPr>
      <w:pageBreakBefore/>
      <w:suppressAutoHyphens/>
      <w:spacing w:before="240" w:after="240" w:line="276" w:lineRule="auto"/>
      <w:ind w:right="0" w:hanging="505"/>
      <w:jc w:val="left"/>
    </w:pPr>
    <w:rPr>
      <w:b/>
      <w:bCs/>
      <w:sz w:val="24"/>
      <w:szCs w:val="20"/>
    </w:rPr>
  </w:style>
  <w:style w:type="character" w:customStyle="1" w:styleId="29">
    <w:name w:val="Основной текст с отступом 2 Знак"/>
    <w:basedOn w:val="a1"/>
    <w:rsid w:val="00601B89"/>
    <w:rPr>
      <w:rFonts w:ascii="Verdana" w:hAnsi="Verdana"/>
      <w:szCs w:val="24"/>
    </w:rPr>
  </w:style>
  <w:style w:type="character" w:customStyle="1" w:styleId="22">
    <w:name w:val="Основной текст Знак2"/>
    <w:aliases w:val="bt Знак2,Основной текст Знак Знак,Òàáë òåêñò Знак2"/>
    <w:basedOn w:val="a1"/>
    <w:link w:val="af8"/>
    <w:locked/>
    <w:rsid w:val="00E33CF9"/>
    <w:rPr>
      <w:sz w:val="24"/>
      <w:szCs w:val="24"/>
    </w:rPr>
  </w:style>
  <w:style w:type="character" w:customStyle="1" w:styleId="2a">
    <w:name w:val="Текст примечания Знак2"/>
    <w:basedOn w:val="a1"/>
    <w:rsid w:val="0077597C"/>
    <w:rPr>
      <w:rFonts w:ascii="Verdana" w:hAnsi="Verdana"/>
    </w:rPr>
  </w:style>
  <w:style w:type="character" w:customStyle="1" w:styleId="38">
    <w:name w:val="Текст примечания Знак3"/>
    <w:basedOn w:val="a1"/>
    <w:rsid w:val="00DC4BD7"/>
    <w:rPr>
      <w:rFonts w:ascii="Verdana" w:hAnsi="Verdana"/>
    </w:rPr>
  </w:style>
  <w:style w:type="paragraph" w:customStyle="1" w:styleId="ConsPlusNonformat">
    <w:name w:val="ConsPlusNonformat"/>
    <w:uiPriority w:val="99"/>
    <w:rsid w:val="00DC4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f5">
    <w:name w:val="Текст примечания Знак1"/>
    <w:basedOn w:val="a1"/>
    <w:uiPriority w:val="99"/>
    <w:semiHidden/>
    <w:locked/>
    <w:rsid w:val="00516949"/>
    <w:rPr>
      <w:rFonts w:ascii="Verdana" w:hAnsi="Verdana"/>
    </w:rPr>
  </w:style>
  <w:style w:type="character" w:customStyle="1" w:styleId="51">
    <w:name w:val="Текст примечания Знак5"/>
    <w:basedOn w:val="a1"/>
    <w:rsid w:val="007477D5"/>
    <w:rPr>
      <w:rFonts w:ascii="Verdana" w:hAnsi="Verdana"/>
    </w:rPr>
  </w:style>
  <w:style w:type="character" w:customStyle="1" w:styleId="2b">
    <w:name w:val="Текст примечания Знак2"/>
    <w:basedOn w:val="a1"/>
    <w:rsid w:val="000151FC"/>
    <w:rPr>
      <w:rFonts w:ascii="Verdana" w:hAnsi="Verdana"/>
    </w:rPr>
  </w:style>
  <w:style w:type="character" w:customStyle="1" w:styleId="42">
    <w:name w:val="Текст примечания Знак4"/>
    <w:basedOn w:val="a1"/>
    <w:rsid w:val="00F83D21"/>
    <w:rPr>
      <w:rFonts w:ascii="Verdana" w:hAnsi="Verdana"/>
    </w:rPr>
  </w:style>
  <w:style w:type="character" w:customStyle="1" w:styleId="39">
    <w:name w:val="Текст примечания Знак3"/>
    <w:basedOn w:val="a1"/>
    <w:rsid w:val="0001617E"/>
    <w:rPr>
      <w:rFonts w:ascii="Verdana" w:hAnsi="Verdana"/>
    </w:rPr>
  </w:style>
  <w:style w:type="character" w:customStyle="1" w:styleId="2c">
    <w:name w:val="Текст примечания Знак2"/>
    <w:basedOn w:val="a1"/>
    <w:rsid w:val="006064DB"/>
    <w:rPr>
      <w:rFonts w:ascii="Verdana" w:hAnsi="Verdana"/>
    </w:rPr>
  </w:style>
  <w:style w:type="character" w:customStyle="1" w:styleId="1f6">
    <w:name w:val="Текст примечания Знак1"/>
    <w:basedOn w:val="a1"/>
    <w:semiHidden/>
    <w:locked/>
    <w:rsid w:val="002275EE"/>
    <w:rPr>
      <w:rFonts w:ascii="Verdana" w:hAnsi="Verdana"/>
    </w:rPr>
  </w:style>
  <w:style w:type="character" w:customStyle="1" w:styleId="1f7">
    <w:name w:val="Текст примечания Знак1"/>
    <w:basedOn w:val="a1"/>
    <w:uiPriority w:val="99"/>
    <w:semiHidden/>
    <w:locked/>
    <w:rsid w:val="008844EC"/>
    <w:rPr>
      <w:rFonts w:ascii="Verdana" w:hAnsi="Verdana"/>
    </w:rPr>
  </w:style>
  <w:style w:type="character" w:customStyle="1" w:styleId="1f8">
    <w:name w:val="Заголовок 1 Знак"/>
    <w:uiPriority w:val="1"/>
    <w:rsid w:val="002B28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f8">
    <w:name w:val="Текст примечания Знак"/>
    <w:basedOn w:val="a1"/>
    <w:rsid w:val="00A22D44"/>
    <w:rPr>
      <w:rFonts w:ascii="Verdana" w:hAnsi="Verdana"/>
    </w:rPr>
  </w:style>
  <w:style w:type="character" w:customStyle="1" w:styleId="1f9">
    <w:name w:val="Основной текст Знак1"/>
    <w:aliases w:val="bt Знак,Òàáë òåêñò Знак"/>
    <w:basedOn w:val="a1"/>
    <w:rsid w:val="00BA25F9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character" w:customStyle="1" w:styleId="1fa">
    <w:name w:val="Текст примечания Знак1"/>
    <w:basedOn w:val="a1"/>
    <w:semiHidden/>
    <w:locked/>
    <w:rsid w:val="007B3FF2"/>
    <w:rPr>
      <w:rFonts w:ascii="Verdana" w:hAnsi="Verdana"/>
    </w:rPr>
  </w:style>
  <w:style w:type="character" w:customStyle="1" w:styleId="1fb">
    <w:name w:val="Заголовок 1 Знак"/>
    <w:uiPriority w:val="1"/>
    <w:rsid w:val="002B28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f9">
    <w:name w:val="Текст примечания Знак"/>
    <w:basedOn w:val="a1"/>
    <w:rsid w:val="00A22D44"/>
    <w:rPr>
      <w:rFonts w:ascii="Verdana" w:hAnsi="Verdana"/>
    </w:rPr>
  </w:style>
  <w:style w:type="character" w:customStyle="1" w:styleId="12">
    <w:name w:val="Заголовок 1 Знак2"/>
    <w:link w:val="1"/>
    <w:uiPriority w:val="1"/>
    <w:rsid w:val="002B28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Текст примечания Знак6"/>
    <w:basedOn w:val="a1"/>
    <w:link w:val="aff0"/>
    <w:rsid w:val="00A22D44"/>
    <w:rPr>
      <w:rFonts w:ascii="Verdana" w:hAnsi="Verdana"/>
    </w:rPr>
  </w:style>
  <w:style w:type="character" w:customStyle="1" w:styleId="1fc">
    <w:name w:val="Основной текст Знак1"/>
    <w:aliases w:val="bt Знак1,Òàáë òåêñò Знак1"/>
    <w:basedOn w:val="a1"/>
    <w:rsid w:val="00BA25F9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character" w:customStyle="1" w:styleId="2d">
    <w:name w:val="Текст примечания Знак2"/>
    <w:basedOn w:val="a1"/>
    <w:rsid w:val="006E0094"/>
    <w:rPr>
      <w:rFonts w:ascii="Verdana" w:hAnsi="Verdana"/>
    </w:rPr>
  </w:style>
  <w:style w:type="character" w:customStyle="1" w:styleId="1fd">
    <w:name w:val="Текст примечания Знак1"/>
    <w:basedOn w:val="a1"/>
    <w:semiHidden/>
    <w:locked/>
    <w:rsid w:val="003F1232"/>
    <w:rPr>
      <w:rFonts w:ascii="Verdana" w:hAnsi="Verdana"/>
    </w:rPr>
  </w:style>
  <w:style w:type="character" w:customStyle="1" w:styleId="1fe">
    <w:name w:val="Текст примечания Знак1"/>
    <w:basedOn w:val="a1"/>
    <w:semiHidden/>
    <w:locked/>
    <w:rsid w:val="00B9109F"/>
    <w:rPr>
      <w:rFonts w:ascii="Verdana" w:hAnsi="Verdana"/>
    </w:rPr>
  </w:style>
  <w:style w:type="character" w:customStyle="1" w:styleId="2e">
    <w:name w:val="Текст примечания Знак2"/>
    <w:basedOn w:val="a1"/>
    <w:rsid w:val="000B5267"/>
    <w:rPr>
      <w:rFonts w:ascii="Verdana" w:hAnsi="Verdana"/>
    </w:rPr>
  </w:style>
  <w:style w:type="character" w:customStyle="1" w:styleId="3a">
    <w:name w:val="Текст примечания Знак3"/>
    <w:basedOn w:val="a1"/>
    <w:rsid w:val="000650FF"/>
    <w:rPr>
      <w:rFonts w:ascii="Verdana" w:hAnsi="Verdana"/>
    </w:rPr>
  </w:style>
  <w:style w:type="character" w:customStyle="1" w:styleId="2f">
    <w:name w:val="Текст примечания Знак2"/>
    <w:basedOn w:val="a1"/>
    <w:rsid w:val="00E707F6"/>
    <w:rPr>
      <w:rFonts w:ascii="Verdana" w:hAnsi="Verdana"/>
    </w:rPr>
  </w:style>
  <w:style w:type="character" w:customStyle="1" w:styleId="2f0">
    <w:name w:val="Текст примечания Знак2"/>
    <w:basedOn w:val="a1"/>
    <w:rsid w:val="00F93722"/>
    <w:rPr>
      <w:rFonts w:ascii="Verdana" w:hAnsi="Verdana"/>
    </w:rPr>
  </w:style>
  <w:style w:type="character" w:customStyle="1" w:styleId="3b">
    <w:name w:val="Текст примечания Знак3"/>
    <w:basedOn w:val="a1"/>
    <w:rsid w:val="00F5386E"/>
    <w:rPr>
      <w:rFonts w:ascii="Verdana" w:hAnsi="Verdana"/>
    </w:rPr>
  </w:style>
  <w:style w:type="character" w:customStyle="1" w:styleId="2f1">
    <w:name w:val="Текст примечания Знак2"/>
    <w:basedOn w:val="a1"/>
    <w:rsid w:val="00230199"/>
    <w:rPr>
      <w:rFonts w:ascii="Verdana" w:hAnsi="Verdana"/>
    </w:rPr>
  </w:style>
  <w:style w:type="character" w:customStyle="1" w:styleId="1ff">
    <w:name w:val="Текст примечания Знак1"/>
    <w:basedOn w:val="a1"/>
    <w:uiPriority w:val="99"/>
    <w:semiHidden/>
    <w:locked/>
    <w:rsid w:val="00E3764E"/>
    <w:rPr>
      <w:rFonts w:ascii="Verdana" w:hAnsi="Verdana"/>
    </w:rPr>
  </w:style>
  <w:style w:type="character" w:customStyle="1" w:styleId="11">
    <w:name w:val="Абзац списка Знак1"/>
    <w:aliases w:val="Введение Знак1,ПАРАГРАФ Знак1,Абзац списка11 Знак1"/>
    <w:link w:val="ae"/>
    <w:uiPriority w:val="1"/>
    <w:rsid w:val="00EB7DDE"/>
    <w:rPr>
      <w:sz w:val="24"/>
      <w:szCs w:val="22"/>
    </w:rPr>
  </w:style>
  <w:style w:type="character" w:customStyle="1" w:styleId="1ff0">
    <w:name w:val="Текст примечания Знак1"/>
    <w:basedOn w:val="a1"/>
    <w:semiHidden/>
    <w:locked/>
    <w:rsid w:val="00466C6E"/>
    <w:rPr>
      <w:rFonts w:ascii="Verdana" w:hAnsi="Verdana"/>
    </w:rPr>
  </w:style>
  <w:style w:type="character" w:styleId="affa">
    <w:name w:val="Unresolved Mention"/>
    <w:basedOn w:val="a1"/>
    <w:uiPriority w:val="99"/>
    <w:semiHidden/>
    <w:unhideWhenUsed/>
    <w:rsid w:val="001C4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84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101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714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028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24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048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299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50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560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669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123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496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047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339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80893-A162-4B06-990C-6D9EFCD7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18671</Words>
  <Characters>106428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124850</CharactersWithSpaces>
  <SharedDoc>false</SharedDoc>
  <HLinks>
    <vt:vector size="276" baseType="variant">
      <vt:variant>
        <vt:i4>2490416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consultantplus://offline/ref=3E8CF4B1EA7638FBB6C3E0FF23B8634152561D59DC6A753121716A57D5DF19DD1E7D2D972ED62938f3d1C</vt:lpwstr>
      </vt:variant>
      <vt:variant>
        <vt:lpwstr/>
      </vt:variant>
      <vt:variant>
        <vt:i4>1638448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_Toc407128175</vt:lpwstr>
      </vt:variant>
      <vt:variant>
        <vt:i4>1638448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_Toc407128174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_Toc407128173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_Toc407128172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_Toc407128171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_Toc407128170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_Toc407128169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_Toc407128168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_Toc407128167</vt:lpwstr>
      </vt:variant>
      <vt:variant>
        <vt:i4>1572912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_Toc407128166</vt:lpwstr>
      </vt:variant>
      <vt:variant>
        <vt:i4>1572912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_Toc407128165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_Toc407128164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_Toc407128163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_Toc407128162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_Toc407128161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_Toc407128160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_Toc407128159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_Toc407128158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_Toc407128157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_Toc407128156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_Toc407128155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_Toc407128154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_Toc407128153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_Toc407128152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_Toc407128151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_Toc407128150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_Toc407128149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_Toc407128148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_Toc407128147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_Toc407128146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_Toc407128145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_Toc407128144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_Toc407128143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_Toc407128142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_Toc407128141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_Toc407128140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_Toc407128139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_Toc407128138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_Toc407128137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_Toc407128136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_Toc407128135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_Toc407128134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_Toc407128133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_Toc407128132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_Toc407128131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m3</cp:lastModifiedBy>
  <cp:revision>83</cp:revision>
  <cp:lastPrinted>2025-10-06T07:53:00Z</cp:lastPrinted>
  <dcterms:created xsi:type="dcterms:W3CDTF">2021-10-12T02:40:00Z</dcterms:created>
  <dcterms:modified xsi:type="dcterms:W3CDTF">2025-10-06T07:53:00Z</dcterms:modified>
</cp:coreProperties>
</file>