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32F9C" w14:textId="77777777" w:rsidR="00CD69FB" w:rsidRPr="00CD69FB" w:rsidRDefault="00CD69FB" w:rsidP="00CD69FB">
      <w:pPr>
        <w:jc w:val="both"/>
        <w:rPr>
          <w:rFonts w:ascii="Times New Roman" w:hAnsi="Times New Roman" w:cs="Times New Roman"/>
          <w:sz w:val="24"/>
          <w:szCs w:val="24"/>
        </w:rPr>
      </w:pPr>
      <w:r w:rsidRPr="00CD69FB">
        <w:rPr>
          <w:rFonts w:ascii="Times New Roman" w:hAnsi="Times New Roman" w:cs="Times New Roman"/>
          <w:sz w:val="24"/>
          <w:szCs w:val="24"/>
        </w:rPr>
        <w:t xml:space="preserve">Городской прокуратурой на основании Указания Генеральной прокуратуры Российской Федерации от 19.03.2020 № 175/7 «Об усилении прокурорского надзора за исполнением законодательства в сфере обеспечения безопасности дорожного движения», а также обращений граждан проведен анализ состояния законности в обозначенной сфере правоотношений в границах Тосненского городского поселения. </w:t>
      </w:r>
    </w:p>
    <w:p w14:paraId="0481B263" w14:textId="77777777" w:rsidR="00CD69FB" w:rsidRPr="00CD69FB" w:rsidRDefault="00CD69FB" w:rsidP="00CD69FB">
      <w:pPr>
        <w:jc w:val="both"/>
        <w:rPr>
          <w:rFonts w:ascii="Times New Roman" w:hAnsi="Times New Roman" w:cs="Times New Roman"/>
          <w:sz w:val="24"/>
          <w:szCs w:val="24"/>
        </w:rPr>
      </w:pPr>
      <w:r w:rsidRPr="00CD69FB">
        <w:rPr>
          <w:rFonts w:ascii="Times New Roman" w:hAnsi="Times New Roman" w:cs="Times New Roman"/>
          <w:sz w:val="24"/>
          <w:szCs w:val="24"/>
        </w:rPr>
        <w:t>Установлено, что согласно постановлению главы администрации Тосненского района Ленинградской области от 31.03.1994 № 517 «О предоставлении дополнительного участка в собственность садоводческому товарищ</w:t>
      </w:r>
      <w:bookmarkStart w:id="0" w:name="_GoBack"/>
      <w:bookmarkEnd w:id="0"/>
      <w:r w:rsidRPr="00CD69FB">
        <w:rPr>
          <w:rFonts w:ascii="Times New Roman" w:hAnsi="Times New Roman" w:cs="Times New Roman"/>
          <w:sz w:val="24"/>
          <w:szCs w:val="24"/>
        </w:rPr>
        <w:t xml:space="preserve">еству «Юбилейное» предоставлен земельный участок площадью 6,61 га, в том числе 2,72 га под индивидуальные земельные участки членам садоводства и 3,8 га – земли общего пользования в коллективно – совместную собственность членам садоводства. </w:t>
      </w:r>
    </w:p>
    <w:p w14:paraId="7EA521E7" w14:textId="77777777" w:rsidR="00CD69FB" w:rsidRPr="00CD69FB" w:rsidRDefault="00CD69FB" w:rsidP="00CD69FB">
      <w:pPr>
        <w:jc w:val="both"/>
        <w:rPr>
          <w:rFonts w:ascii="Times New Roman" w:hAnsi="Times New Roman" w:cs="Times New Roman"/>
          <w:sz w:val="24"/>
          <w:szCs w:val="24"/>
        </w:rPr>
      </w:pPr>
      <w:r w:rsidRPr="00CD69FB">
        <w:rPr>
          <w:rFonts w:ascii="Times New Roman" w:hAnsi="Times New Roman" w:cs="Times New Roman"/>
          <w:sz w:val="24"/>
          <w:szCs w:val="24"/>
        </w:rPr>
        <w:t xml:space="preserve">Часть линейного объекта к СНТ «Юбилейное» массива «Ушаки» ориентировочной протяженностью 2 450 м, шириной 5.5-7.0 м, покрытие грунт, которое в настоящее время имеет дефекты в виде многочисленных выбоин, на кадастровом учете не стоит, в реестре муниципального имущества Тосненского городского поселения Тосненского района Ленинградской области не числится. Линейный объект берет свое начало от автомобильной дороги общего пользования регионального значения «Подъезд к совхозу «Ушаки»» (от 0+000 – 1+080), завершается непосредственно к подъезду к СНТ. Линейный объект является единственным подъездом к указанному СНТ.  </w:t>
      </w:r>
    </w:p>
    <w:p w14:paraId="2012A5FD" w14:textId="77777777" w:rsidR="00CD69FB" w:rsidRPr="00CD69FB" w:rsidRDefault="00CD69FB" w:rsidP="00CD69FB">
      <w:pPr>
        <w:jc w:val="both"/>
        <w:rPr>
          <w:rFonts w:ascii="Times New Roman" w:hAnsi="Times New Roman" w:cs="Times New Roman"/>
          <w:sz w:val="24"/>
          <w:szCs w:val="24"/>
        </w:rPr>
      </w:pPr>
      <w:r w:rsidRPr="00CD69FB">
        <w:rPr>
          <w:rFonts w:ascii="Times New Roman" w:hAnsi="Times New Roman" w:cs="Times New Roman"/>
          <w:sz w:val="24"/>
          <w:szCs w:val="24"/>
        </w:rPr>
        <w:t>Указанное садоводческое товарищество обращалось по вопросу подъездной дороги в органы местного самоуправления Тосненского района.</w:t>
      </w:r>
    </w:p>
    <w:p w14:paraId="0676932F" w14:textId="77777777" w:rsidR="00CD69FB" w:rsidRPr="00CD69FB" w:rsidRDefault="00CD69FB" w:rsidP="00CD69FB">
      <w:pPr>
        <w:jc w:val="both"/>
        <w:rPr>
          <w:rFonts w:ascii="Times New Roman" w:hAnsi="Times New Roman" w:cs="Times New Roman"/>
          <w:sz w:val="24"/>
          <w:szCs w:val="24"/>
        </w:rPr>
      </w:pPr>
      <w:r w:rsidRPr="00CD69FB">
        <w:rPr>
          <w:rFonts w:ascii="Times New Roman" w:hAnsi="Times New Roman" w:cs="Times New Roman"/>
          <w:sz w:val="24"/>
          <w:szCs w:val="24"/>
        </w:rPr>
        <w:t>При этом, администрацией Тосненского района указано, что данная дорога не относится к дорогам местного значения, оснований для ее содержания за счет средств бюджета поселения не имеется, полагая, что ее законным собственником выступают садоводческие объединения.</w:t>
      </w:r>
    </w:p>
    <w:p w14:paraId="0DF9355D" w14:textId="77777777" w:rsidR="00CD69FB" w:rsidRPr="00CD69FB" w:rsidRDefault="00CD69FB" w:rsidP="00CD69FB">
      <w:pPr>
        <w:jc w:val="both"/>
        <w:rPr>
          <w:rFonts w:ascii="Times New Roman" w:hAnsi="Times New Roman" w:cs="Times New Roman"/>
          <w:sz w:val="24"/>
          <w:szCs w:val="24"/>
        </w:rPr>
      </w:pPr>
      <w:r w:rsidRPr="00CD69FB">
        <w:rPr>
          <w:rFonts w:ascii="Times New Roman" w:hAnsi="Times New Roman" w:cs="Times New Roman"/>
          <w:sz w:val="24"/>
          <w:szCs w:val="24"/>
        </w:rPr>
        <w:t xml:space="preserve">В тоже время в рамках проверки установлены обстоятельства, свидетельствующие о фактическом наличии подъездной дороги, которая относится к автодорогам местного значения. Однако администрацией Тосненского района работы по включению указанной дороги в состав муниципальной собственности не осуществляется, меры по ее формированию как объекта инфраструктуры, установлению границ земельного участка не принимаются, что свидетельствует о незаконном бездействии. </w:t>
      </w:r>
    </w:p>
    <w:p w14:paraId="2C80E89C" w14:textId="13472B56" w:rsidR="00CD69FB" w:rsidRPr="00CD69FB" w:rsidRDefault="00CD69FB" w:rsidP="00CD69FB">
      <w:pPr>
        <w:jc w:val="both"/>
        <w:rPr>
          <w:rFonts w:ascii="Times New Roman" w:hAnsi="Times New Roman" w:cs="Times New Roman"/>
          <w:sz w:val="24"/>
          <w:szCs w:val="24"/>
        </w:rPr>
      </w:pPr>
      <w:r w:rsidRPr="00CD69FB">
        <w:rPr>
          <w:rFonts w:ascii="Times New Roman" w:hAnsi="Times New Roman" w:cs="Times New Roman"/>
          <w:sz w:val="24"/>
          <w:szCs w:val="24"/>
        </w:rPr>
        <w:t xml:space="preserve">В настоящее время спорный объект не обслуживается и не соответствуют требованиям к параметрам и характеристикам эксплуатационного состояния, что в конечном итоге может привести к возникновению дорожно-транспортных происшествий и иных негативных последствий. </w:t>
      </w:r>
    </w:p>
    <w:p w14:paraId="2C563B0A" w14:textId="35608F0D" w:rsidR="00CD69FB" w:rsidRPr="00CD69FB" w:rsidRDefault="00CD69FB" w:rsidP="00CD69FB">
      <w:pPr>
        <w:jc w:val="both"/>
        <w:rPr>
          <w:rFonts w:ascii="Times New Roman" w:hAnsi="Times New Roman" w:cs="Times New Roman"/>
          <w:sz w:val="24"/>
          <w:szCs w:val="24"/>
        </w:rPr>
      </w:pPr>
      <w:r w:rsidRPr="00CD69FB">
        <w:rPr>
          <w:rFonts w:ascii="Times New Roman" w:hAnsi="Times New Roman" w:cs="Times New Roman"/>
          <w:sz w:val="24"/>
          <w:szCs w:val="24"/>
        </w:rPr>
        <w:t xml:space="preserve">В этой связи городской прокуратурой предъявлено исковое заявление к администрации района об </w:t>
      </w:r>
      <w:proofErr w:type="spellStart"/>
      <w:r w:rsidRPr="00CD69FB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CD69FB">
        <w:rPr>
          <w:rFonts w:ascii="Times New Roman" w:hAnsi="Times New Roman" w:cs="Times New Roman"/>
          <w:sz w:val="24"/>
          <w:szCs w:val="24"/>
        </w:rPr>
        <w:t xml:space="preserve"> произвести действия (на рассмотрении). </w:t>
      </w:r>
    </w:p>
    <w:p w14:paraId="536296F9" w14:textId="28B75421" w:rsidR="00CD69FB" w:rsidRPr="00CD69FB" w:rsidRDefault="00CD69FB" w:rsidP="00CD69FB">
      <w:pPr>
        <w:jc w:val="both"/>
        <w:rPr>
          <w:rFonts w:ascii="Times New Roman" w:hAnsi="Times New Roman" w:cs="Times New Roman"/>
          <w:sz w:val="24"/>
          <w:szCs w:val="24"/>
        </w:rPr>
      </w:pPr>
      <w:r w:rsidRPr="00CD6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66636" w14:textId="65FDC45A" w:rsidR="00E1769B" w:rsidRPr="00CD69FB" w:rsidRDefault="00E1769B" w:rsidP="00CD69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769B" w:rsidRPr="00CD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1E"/>
    <w:rsid w:val="00082E34"/>
    <w:rsid w:val="003A2E46"/>
    <w:rsid w:val="003B7A2A"/>
    <w:rsid w:val="00411685"/>
    <w:rsid w:val="00505323"/>
    <w:rsid w:val="007F01E0"/>
    <w:rsid w:val="008B6E1E"/>
    <w:rsid w:val="0095595C"/>
    <w:rsid w:val="00AA4712"/>
    <w:rsid w:val="00B80F5B"/>
    <w:rsid w:val="00CD69FB"/>
    <w:rsid w:val="00D81485"/>
    <w:rsid w:val="00E1769B"/>
    <w:rsid w:val="00F8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707D"/>
  <w15:chartTrackingRefBased/>
  <w15:docId w15:val="{9805D00C-708B-48CB-A4A0-3D42C46A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Анастасия Юрьевна</dc:creator>
  <cp:keywords/>
  <dc:description/>
  <cp:lastModifiedBy>Полякова Анастасия Юрьевна</cp:lastModifiedBy>
  <cp:revision>16</cp:revision>
  <dcterms:created xsi:type="dcterms:W3CDTF">2025-04-08T08:50:00Z</dcterms:created>
  <dcterms:modified xsi:type="dcterms:W3CDTF">2025-08-07T08:03:00Z</dcterms:modified>
</cp:coreProperties>
</file>